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C0935" w:rsidRDefault="0007475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33FD" w:rsidRPr="006C0935" w:rsidRDefault="009533FD" w:rsidP="00E833A5">
                  <w:pPr>
                    <w:jc w:val="both"/>
                  </w:pPr>
                  <w:r w:rsidRPr="006C0935">
                    <w:t>Приложение  к ОПОП по направлению подготовки 38.03.01 Э</w:t>
                  </w:r>
                  <w:r>
                    <w:t>кономика (уровень бакалавриата)</w:t>
                  </w:r>
                  <w:r w:rsidRPr="006C0935">
                    <w:t xml:space="preserve">, Направленность (профиль) программы «Финансы и кредит», утв. приказом ректора ОмГА от </w:t>
                  </w:r>
                  <w:r w:rsidR="00EC65EF">
                    <w:t>28.03.2022 № 28</w:t>
                  </w:r>
                </w:p>
                <w:p w:rsidR="009533FD" w:rsidRPr="00D529B2" w:rsidRDefault="009533FD" w:rsidP="00E833A5"/>
                <w:p w:rsidR="009533FD" w:rsidRPr="00641D51" w:rsidRDefault="009533FD" w:rsidP="00D1753D">
                  <w:pPr>
                    <w:jc w:val="both"/>
                  </w:pPr>
                </w:p>
              </w:txbxContent>
            </v:textbox>
          </v:shape>
        </w:pict>
      </w:r>
    </w:p>
    <w:p w:rsidR="00D1753D" w:rsidRPr="006C0935" w:rsidRDefault="00D1753D" w:rsidP="00D1753D">
      <w:pPr>
        <w:widowControl/>
        <w:autoSpaceDE/>
        <w:adjustRightInd/>
        <w:ind w:left="5670"/>
        <w:rPr>
          <w:rFonts w:eastAsia="Courier New"/>
          <w:b/>
          <w:bCs/>
          <w:sz w:val="24"/>
          <w:szCs w:val="24"/>
        </w:rPr>
      </w:pPr>
    </w:p>
    <w:p w:rsidR="00D1753D" w:rsidRPr="006C0935" w:rsidRDefault="00D1753D" w:rsidP="00D1753D">
      <w:pPr>
        <w:widowControl/>
        <w:autoSpaceDE/>
        <w:adjustRightInd/>
        <w:ind w:left="5670"/>
        <w:rPr>
          <w:rFonts w:eastAsia="Courier New"/>
          <w:b/>
          <w:bCs/>
          <w:sz w:val="24"/>
          <w:szCs w:val="24"/>
        </w:rPr>
      </w:pPr>
    </w:p>
    <w:p w:rsidR="00D1753D" w:rsidRPr="006C0935" w:rsidRDefault="00D1753D" w:rsidP="00012912">
      <w:pPr>
        <w:widowControl/>
        <w:autoSpaceDE/>
        <w:adjustRightInd/>
        <w:rPr>
          <w:rFonts w:eastAsia="Courier New"/>
          <w:b/>
          <w:bCs/>
          <w:sz w:val="24"/>
          <w:szCs w:val="24"/>
        </w:rPr>
      </w:pPr>
    </w:p>
    <w:p w:rsidR="00C94464" w:rsidRPr="006C0935" w:rsidRDefault="00C94464" w:rsidP="00C94464">
      <w:pPr>
        <w:autoSpaceDE/>
        <w:adjustRightInd/>
        <w:ind w:right="1"/>
        <w:contextualSpacing/>
        <w:jc w:val="center"/>
        <w:rPr>
          <w:rFonts w:eastAsia="Courier New"/>
          <w:noProof/>
          <w:sz w:val="28"/>
          <w:szCs w:val="28"/>
          <w:lang w:bidi="ru-RU"/>
        </w:rPr>
      </w:pPr>
      <w:r w:rsidRPr="006C0935">
        <w:rPr>
          <w:rFonts w:eastAsia="Courier New"/>
          <w:noProof/>
          <w:sz w:val="28"/>
          <w:szCs w:val="28"/>
          <w:lang w:bidi="ru-RU"/>
        </w:rPr>
        <w:t>Частное учреждение образовательная организация высшего образования</w:t>
      </w:r>
    </w:p>
    <w:p w:rsidR="00D1753D" w:rsidRPr="006C0935" w:rsidRDefault="00E833A5" w:rsidP="00C94464">
      <w:pPr>
        <w:autoSpaceDE/>
        <w:adjustRightInd/>
        <w:ind w:right="1"/>
        <w:contextualSpacing/>
        <w:jc w:val="center"/>
        <w:rPr>
          <w:rFonts w:eastAsia="Courier New"/>
          <w:noProof/>
          <w:sz w:val="28"/>
          <w:szCs w:val="28"/>
          <w:lang w:bidi="ru-RU"/>
        </w:rPr>
      </w:pPr>
      <w:r w:rsidRPr="006C0935">
        <w:rPr>
          <w:rFonts w:eastAsia="Courier New"/>
          <w:noProof/>
          <w:sz w:val="28"/>
          <w:szCs w:val="28"/>
          <w:lang w:bidi="ru-RU"/>
        </w:rPr>
        <w:t>«</w:t>
      </w:r>
      <w:r w:rsidR="00C94464" w:rsidRPr="006C0935">
        <w:rPr>
          <w:rFonts w:eastAsia="Courier New"/>
          <w:noProof/>
          <w:sz w:val="28"/>
          <w:szCs w:val="28"/>
          <w:lang w:bidi="ru-RU"/>
        </w:rPr>
        <w:t>Омская гуманитарная академия</w:t>
      </w:r>
      <w:r w:rsidRPr="006C0935">
        <w:rPr>
          <w:rFonts w:eastAsia="Courier New"/>
          <w:noProof/>
          <w:sz w:val="28"/>
          <w:szCs w:val="28"/>
          <w:lang w:bidi="ru-RU"/>
        </w:rPr>
        <w:t>»</w:t>
      </w:r>
    </w:p>
    <w:p w:rsidR="00964526" w:rsidRPr="006C0935" w:rsidRDefault="00964526" w:rsidP="00964526">
      <w:pPr>
        <w:autoSpaceDE/>
        <w:adjustRightInd/>
        <w:ind w:right="1"/>
        <w:contextualSpacing/>
        <w:jc w:val="center"/>
        <w:rPr>
          <w:rFonts w:eastAsia="Courier New"/>
          <w:noProof/>
          <w:sz w:val="28"/>
          <w:szCs w:val="28"/>
          <w:lang w:bidi="ru-RU"/>
        </w:rPr>
      </w:pPr>
      <w:r w:rsidRPr="006C0935">
        <w:rPr>
          <w:rFonts w:eastAsia="Courier New"/>
          <w:noProof/>
          <w:sz w:val="28"/>
          <w:szCs w:val="28"/>
          <w:lang w:bidi="ru-RU"/>
        </w:rPr>
        <w:t>Кафедра «Экономики</w:t>
      </w:r>
      <w:r w:rsidR="00143F2F" w:rsidRPr="006C0935">
        <w:rPr>
          <w:rFonts w:eastAsia="Courier New"/>
          <w:noProof/>
          <w:sz w:val="28"/>
          <w:szCs w:val="28"/>
          <w:lang w:bidi="ru-RU"/>
        </w:rPr>
        <w:t xml:space="preserve"> и управления</w:t>
      </w:r>
      <w:r w:rsidRPr="006C0935">
        <w:rPr>
          <w:rFonts w:eastAsia="Courier New"/>
          <w:noProof/>
          <w:sz w:val="28"/>
          <w:szCs w:val="28"/>
          <w:lang w:bidi="ru-RU"/>
        </w:rPr>
        <w:t xml:space="preserve"> персоналом»</w:t>
      </w:r>
    </w:p>
    <w:p w:rsidR="00964526" w:rsidRPr="006C0935" w:rsidRDefault="00964526" w:rsidP="00964526">
      <w:pPr>
        <w:autoSpaceDE/>
        <w:adjustRightInd/>
        <w:ind w:right="1"/>
        <w:contextualSpacing/>
        <w:jc w:val="center"/>
        <w:rPr>
          <w:rFonts w:eastAsia="Courier New"/>
          <w:noProof/>
          <w:sz w:val="28"/>
          <w:szCs w:val="28"/>
          <w:lang w:bidi="ru-RU"/>
        </w:rPr>
      </w:pPr>
    </w:p>
    <w:p w:rsidR="00964526" w:rsidRPr="006C0935" w:rsidRDefault="0007475B" w:rsidP="0096452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33FD" w:rsidRPr="00C94464" w:rsidRDefault="009533FD" w:rsidP="00964526">
                  <w:pPr>
                    <w:jc w:val="center"/>
                    <w:rPr>
                      <w:sz w:val="24"/>
                      <w:szCs w:val="24"/>
                    </w:rPr>
                  </w:pPr>
                  <w:r w:rsidRPr="00C94464">
                    <w:rPr>
                      <w:sz w:val="24"/>
                      <w:szCs w:val="24"/>
                    </w:rPr>
                    <w:t>УТВЕРЖДАЮ:</w:t>
                  </w:r>
                </w:p>
                <w:p w:rsidR="009533FD" w:rsidRPr="00C94464" w:rsidRDefault="009533FD" w:rsidP="00964526">
                  <w:pPr>
                    <w:jc w:val="center"/>
                    <w:rPr>
                      <w:sz w:val="24"/>
                      <w:szCs w:val="24"/>
                    </w:rPr>
                  </w:pPr>
                  <w:r w:rsidRPr="00C94464">
                    <w:rPr>
                      <w:sz w:val="24"/>
                      <w:szCs w:val="24"/>
                    </w:rPr>
                    <w:t>Ректор, д.фил.н., профессор</w:t>
                  </w:r>
                </w:p>
                <w:p w:rsidR="009533FD" w:rsidRDefault="009533FD" w:rsidP="00964526">
                  <w:pPr>
                    <w:jc w:val="center"/>
                    <w:rPr>
                      <w:sz w:val="24"/>
                      <w:szCs w:val="24"/>
                    </w:rPr>
                  </w:pPr>
                </w:p>
                <w:p w:rsidR="009533FD" w:rsidRPr="00C94464" w:rsidRDefault="009533FD" w:rsidP="00964526">
                  <w:pPr>
                    <w:jc w:val="center"/>
                    <w:rPr>
                      <w:sz w:val="24"/>
                      <w:szCs w:val="24"/>
                    </w:rPr>
                  </w:pPr>
                  <w:r w:rsidRPr="00C94464">
                    <w:rPr>
                      <w:sz w:val="24"/>
                      <w:szCs w:val="24"/>
                    </w:rPr>
                    <w:t>______________А.Э. Еремеев</w:t>
                  </w:r>
                </w:p>
                <w:p w:rsidR="009533FD" w:rsidRPr="002520B3" w:rsidRDefault="009533FD" w:rsidP="00964526">
                  <w:pPr>
                    <w:jc w:val="center"/>
                    <w:rPr>
                      <w:color w:val="FF0000"/>
                      <w:sz w:val="24"/>
                      <w:szCs w:val="24"/>
                    </w:rPr>
                  </w:pPr>
                  <w:r>
                    <w:rPr>
                      <w:sz w:val="24"/>
                      <w:szCs w:val="24"/>
                    </w:rPr>
                    <w:t xml:space="preserve">                              </w:t>
                  </w:r>
                  <w:r w:rsidR="00EC65EF">
                    <w:rPr>
                      <w:sz w:val="24"/>
                      <w:szCs w:val="24"/>
                    </w:rPr>
                    <w:t>28</w:t>
                  </w:r>
                  <w:r>
                    <w:rPr>
                      <w:sz w:val="24"/>
                      <w:szCs w:val="24"/>
                    </w:rPr>
                    <w:t>.0</w:t>
                  </w:r>
                  <w:r w:rsidR="00EC65EF">
                    <w:rPr>
                      <w:sz w:val="24"/>
                      <w:szCs w:val="24"/>
                    </w:rPr>
                    <w:t>3</w:t>
                  </w:r>
                  <w:r>
                    <w:rPr>
                      <w:sz w:val="24"/>
                      <w:szCs w:val="24"/>
                    </w:rPr>
                    <w:t>.20</w:t>
                  </w:r>
                  <w:r w:rsidR="00EC65EF">
                    <w:rPr>
                      <w:sz w:val="24"/>
                      <w:szCs w:val="24"/>
                    </w:rPr>
                    <w:t>22</w:t>
                  </w:r>
                  <w:r w:rsidRPr="00467398">
                    <w:rPr>
                      <w:sz w:val="24"/>
                      <w:szCs w:val="24"/>
                    </w:rPr>
                    <w:t xml:space="preserve"> г</w:t>
                  </w:r>
                  <w:r w:rsidRPr="002520B3">
                    <w:rPr>
                      <w:color w:val="FF0000"/>
                      <w:sz w:val="24"/>
                      <w:szCs w:val="24"/>
                    </w:rPr>
                    <w:t>.</w:t>
                  </w:r>
                </w:p>
              </w:txbxContent>
            </v:textbox>
          </v:shape>
        </w:pict>
      </w: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autoSpaceDE/>
        <w:adjustRightInd/>
        <w:ind w:right="1"/>
        <w:contextualSpacing/>
        <w:jc w:val="center"/>
        <w:rPr>
          <w:rFonts w:eastAsia="Courier New"/>
          <w:b/>
          <w:sz w:val="24"/>
          <w:szCs w:val="24"/>
          <w:lang w:bidi="ru-RU"/>
        </w:rPr>
      </w:pPr>
    </w:p>
    <w:p w:rsidR="00964526" w:rsidRPr="006C0935" w:rsidRDefault="00964526" w:rsidP="00964526">
      <w:pPr>
        <w:widowControl/>
        <w:autoSpaceDE/>
        <w:adjustRightInd/>
        <w:jc w:val="center"/>
        <w:rPr>
          <w:sz w:val="24"/>
          <w:szCs w:val="24"/>
          <w:lang w:eastAsia="en-US"/>
        </w:rPr>
      </w:pPr>
    </w:p>
    <w:p w:rsidR="00964526" w:rsidRPr="006C0935" w:rsidRDefault="00964526" w:rsidP="00964526">
      <w:pPr>
        <w:suppressAutoHyphens/>
        <w:rPr>
          <w:rFonts w:eastAsia="SimSun"/>
          <w:kern w:val="2"/>
          <w:sz w:val="24"/>
          <w:szCs w:val="24"/>
          <w:lang w:eastAsia="hi-IN" w:bidi="hi-IN"/>
        </w:rPr>
      </w:pPr>
    </w:p>
    <w:p w:rsidR="00964526" w:rsidRPr="006C0935" w:rsidRDefault="00964526" w:rsidP="00964526">
      <w:pPr>
        <w:widowControl/>
        <w:tabs>
          <w:tab w:val="left" w:pos="708"/>
        </w:tabs>
        <w:autoSpaceDE/>
        <w:adjustRightInd/>
        <w:rPr>
          <w:b/>
          <w:sz w:val="24"/>
          <w:szCs w:val="24"/>
        </w:rPr>
      </w:pPr>
    </w:p>
    <w:p w:rsidR="00964526" w:rsidRPr="006C0935" w:rsidRDefault="00964526" w:rsidP="00964526">
      <w:pPr>
        <w:suppressAutoHyphens/>
        <w:jc w:val="center"/>
        <w:rPr>
          <w:rFonts w:eastAsia="SimSun"/>
          <w:kern w:val="2"/>
          <w:sz w:val="24"/>
          <w:szCs w:val="24"/>
          <w:lang w:eastAsia="hi-IN" w:bidi="hi-IN"/>
        </w:rPr>
      </w:pPr>
      <w:r w:rsidRPr="006C0935">
        <w:rPr>
          <w:rFonts w:eastAsia="SimSun"/>
          <w:kern w:val="2"/>
          <w:sz w:val="24"/>
          <w:szCs w:val="24"/>
          <w:lang w:eastAsia="hi-IN" w:bidi="hi-IN"/>
        </w:rPr>
        <w:t>РАБОЧАЯ ПРОГРАММА ДИСЦИПЛИНЫ</w:t>
      </w:r>
    </w:p>
    <w:p w:rsidR="00964526" w:rsidRPr="006C0935" w:rsidRDefault="00964526" w:rsidP="00964526">
      <w:pPr>
        <w:widowControl/>
        <w:tabs>
          <w:tab w:val="left" w:pos="708"/>
        </w:tabs>
        <w:autoSpaceDE/>
        <w:adjustRightInd/>
        <w:jc w:val="center"/>
        <w:rPr>
          <w:b/>
          <w:sz w:val="24"/>
          <w:szCs w:val="24"/>
        </w:rPr>
      </w:pPr>
    </w:p>
    <w:p w:rsidR="00964526" w:rsidRPr="006C0935" w:rsidRDefault="00964526" w:rsidP="00964526">
      <w:pPr>
        <w:widowControl/>
        <w:suppressAutoHyphens/>
        <w:autoSpaceDE/>
        <w:adjustRightInd/>
        <w:jc w:val="center"/>
        <w:rPr>
          <w:b/>
          <w:bCs/>
          <w:caps/>
          <w:sz w:val="32"/>
          <w:szCs w:val="32"/>
        </w:rPr>
      </w:pPr>
      <w:r w:rsidRPr="006C0935">
        <w:rPr>
          <w:b/>
          <w:bCs/>
          <w:sz w:val="32"/>
          <w:szCs w:val="32"/>
        </w:rPr>
        <w:t>ФИНАНСОВАЯ ПОЛИТИКА КОМПАНИИ</w:t>
      </w:r>
    </w:p>
    <w:p w:rsidR="00964526" w:rsidRPr="006C0935" w:rsidRDefault="00964526" w:rsidP="00964526">
      <w:pPr>
        <w:widowControl/>
        <w:autoSpaceDN/>
        <w:jc w:val="center"/>
        <w:rPr>
          <w:rFonts w:eastAsia="Calibri"/>
          <w:b/>
          <w:bCs/>
          <w:sz w:val="24"/>
          <w:szCs w:val="24"/>
          <w:lang w:eastAsia="en-US"/>
        </w:rPr>
      </w:pPr>
      <w:r w:rsidRPr="006C0935">
        <w:rPr>
          <w:bCs/>
          <w:sz w:val="24"/>
          <w:szCs w:val="24"/>
        </w:rPr>
        <w:t>ФТД.В.01</w:t>
      </w:r>
    </w:p>
    <w:p w:rsidR="00964526" w:rsidRPr="006C0935" w:rsidRDefault="00964526" w:rsidP="00964526">
      <w:pPr>
        <w:widowControl/>
        <w:autoSpaceDN/>
        <w:jc w:val="center"/>
        <w:rPr>
          <w:rFonts w:eastAsia="Calibri"/>
          <w:b/>
          <w:bCs/>
          <w:sz w:val="24"/>
          <w:szCs w:val="24"/>
          <w:lang w:eastAsia="en-US"/>
        </w:rPr>
      </w:pPr>
    </w:p>
    <w:p w:rsidR="00964526" w:rsidRPr="002E057D" w:rsidRDefault="00964526" w:rsidP="00964526">
      <w:pPr>
        <w:autoSpaceDE/>
        <w:autoSpaceDN/>
        <w:adjustRightInd/>
        <w:ind w:right="1"/>
        <w:contextualSpacing/>
        <w:jc w:val="center"/>
        <w:rPr>
          <w:rFonts w:eastAsia="Courier New"/>
          <w:sz w:val="24"/>
          <w:szCs w:val="24"/>
          <w:lang w:bidi="ru-RU"/>
        </w:rPr>
      </w:pPr>
      <w:r w:rsidRPr="002E057D">
        <w:rPr>
          <w:rFonts w:eastAsia="Courier New"/>
          <w:sz w:val="24"/>
          <w:szCs w:val="24"/>
          <w:lang w:bidi="ru-RU"/>
        </w:rPr>
        <w:t xml:space="preserve">по основной профессиональной образовательной программе высшего образования – </w:t>
      </w:r>
    </w:p>
    <w:p w:rsidR="00964526" w:rsidRPr="002E057D" w:rsidRDefault="00964526" w:rsidP="00964526">
      <w:pPr>
        <w:autoSpaceDE/>
        <w:autoSpaceDN/>
        <w:adjustRightInd/>
        <w:ind w:right="1"/>
        <w:contextualSpacing/>
        <w:jc w:val="center"/>
        <w:rPr>
          <w:rFonts w:eastAsia="Courier New"/>
          <w:sz w:val="24"/>
          <w:szCs w:val="24"/>
          <w:lang w:bidi="ru-RU"/>
        </w:rPr>
      </w:pPr>
      <w:r w:rsidRPr="002E057D">
        <w:rPr>
          <w:rFonts w:eastAsia="Courier New"/>
          <w:sz w:val="24"/>
          <w:szCs w:val="24"/>
          <w:lang w:bidi="ru-RU"/>
        </w:rPr>
        <w:t>программе бакалавриата</w:t>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(программа академического бакалавриата)</w:t>
      </w:r>
    </w:p>
    <w:p w:rsidR="00964526" w:rsidRPr="002E057D" w:rsidRDefault="00964526" w:rsidP="00964526">
      <w:pPr>
        <w:widowControl/>
        <w:suppressAutoHyphens/>
        <w:autoSpaceDE/>
        <w:adjustRightInd/>
        <w:jc w:val="center"/>
        <w:rPr>
          <w:rFonts w:eastAsia="Courier New"/>
          <w:sz w:val="24"/>
          <w:szCs w:val="24"/>
          <w:lang w:bidi="ru-RU"/>
        </w:rPr>
      </w:pPr>
    </w:p>
    <w:p w:rsidR="00964526" w:rsidRPr="002E057D" w:rsidRDefault="00964526" w:rsidP="00964526">
      <w:pPr>
        <w:widowControl/>
        <w:suppressAutoHyphens/>
        <w:autoSpaceDE/>
        <w:adjustRightInd/>
        <w:jc w:val="center"/>
        <w:rPr>
          <w:rFonts w:eastAsia="Courier New"/>
          <w:sz w:val="24"/>
          <w:szCs w:val="24"/>
          <w:lang w:bidi="ru-RU"/>
        </w:rPr>
      </w:pPr>
    </w:p>
    <w:p w:rsidR="00964526" w:rsidRPr="002E057D" w:rsidRDefault="00964526" w:rsidP="00964526">
      <w:pPr>
        <w:widowControl/>
        <w:suppressAutoHyphens/>
        <w:autoSpaceDE/>
        <w:adjustRightInd/>
        <w:jc w:val="center"/>
        <w:rPr>
          <w:rFonts w:eastAsia="Courier New"/>
          <w:sz w:val="24"/>
          <w:szCs w:val="24"/>
        </w:rPr>
      </w:pPr>
      <w:r w:rsidRPr="002E057D">
        <w:rPr>
          <w:rFonts w:eastAsia="Courier New"/>
          <w:sz w:val="24"/>
          <w:szCs w:val="24"/>
          <w:lang w:bidi="ru-RU"/>
        </w:rPr>
        <w:t>Направление подготовки 38.03.01 Экономика</w:t>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(уровень бакалавриата)</w:t>
      </w:r>
      <w:r w:rsidRPr="002E057D">
        <w:rPr>
          <w:rFonts w:eastAsia="Courier New"/>
          <w:sz w:val="24"/>
          <w:szCs w:val="24"/>
          <w:lang w:bidi="ru-RU"/>
        </w:rPr>
        <w:cr/>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Направленность (профиль) программы</w:t>
      </w:r>
    </w:p>
    <w:p w:rsidR="00964526" w:rsidRPr="002E057D" w:rsidRDefault="00964526" w:rsidP="00964526">
      <w:pPr>
        <w:widowControl/>
        <w:suppressAutoHyphens/>
        <w:autoSpaceDE/>
        <w:adjustRightInd/>
        <w:jc w:val="center"/>
        <w:rPr>
          <w:rFonts w:eastAsia="Courier New"/>
          <w:sz w:val="24"/>
          <w:szCs w:val="24"/>
          <w:lang w:bidi="ru-RU"/>
        </w:rPr>
      </w:pPr>
      <w:r w:rsidRPr="002E057D">
        <w:rPr>
          <w:rFonts w:eastAsia="Courier New"/>
          <w:sz w:val="24"/>
          <w:szCs w:val="24"/>
          <w:lang w:bidi="ru-RU"/>
        </w:rPr>
        <w:t xml:space="preserve"> «</w:t>
      </w:r>
      <w:r w:rsidRPr="002E057D">
        <w:rPr>
          <w:sz w:val="24"/>
          <w:szCs w:val="24"/>
        </w:rPr>
        <w:t>Финансы и кредит</w:t>
      </w:r>
      <w:r w:rsidRPr="002E057D">
        <w:rPr>
          <w:rFonts w:eastAsia="Courier New"/>
          <w:sz w:val="24"/>
          <w:szCs w:val="24"/>
          <w:lang w:bidi="ru-RU"/>
        </w:rPr>
        <w:t>»</w:t>
      </w:r>
    </w:p>
    <w:p w:rsidR="00964526" w:rsidRPr="002E057D" w:rsidRDefault="00964526" w:rsidP="00964526">
      <w:pPr>
        <w:widowControl/>
        <w:suppressAutoHyphens/>
        <w:autoSpaceDE/>
        <w:adjustRightInd/>
        <w:jc w:val="center"/>
        <w:rPr>
          <w:rFonts w:eastAsia="Courier New"/>
          <w:sz w:val="24"/>
          <w:szCs w:val="24"/>
          <w:lang w:bidi="ru-RU"/>
        </w:rPr>
      </w:pPr>
    </w:p>
    <w:p w:rsidR="00964526" w:rsidRPr="004F3F81" w:rsidRDefault="00964526" w:rsidP="00964526">
      <w:pPr>
        <w:widowControl/>
        <w:suppressAutoHyphens/>
        <w:autoSpaceDE/>
        <w:adjustRightInd/>
        <w:jc w:val="center"/>
        <w:rPr>
          <w:rFonts w:eastAsia="Courier New"/>
          <w:sz w:val="28"/>
          <w:szCs w:val="28"/>
          <w:lang w:bidi="ru-RU"/>
        </w:rPr>
      </w:pPr>
    </w:p>
    <w:p w:rsidR="00567BDB" w:rsidRPr="0090229F" w:rsidRDefault="00964526" w:rsidP="00567BDB">
      <w:pPr>
        <w:widowControl/>
        <w:autoSpaceDE/>
        <w:autoSpaceDN/>
        <w:adjustRightInd/>
        <w:jc w:val="center"/>
        <w:rPr>
          <w:sz w:val="24"/>
          <w:szCs w:val="24"/>
        </w:rPr>
      </w:pPr>
      <w:r w:rsidRPr="00C03F87">
        <w:rPr>
          <w:rFonts w:eastAsia="Courier New"/>
          <w:sz w:val="24"/>
          <w:szCs w:val="24"/>
          <w:lang w:bidi="ru-RU"/>
        </w:rPr>
        <w:t xml:space="preserve">Виды профессиональной деятельности: </w:t>
      </w:r>
      <w:r w:rsidR="00567BDB" w:rsidRPr="00C03F87">
        <w:rPr>
          <w:rFonts w:eastAsia="Courier New"/>
          <w:sz w:val="24"/>
          <w:szCs w:val="24"/>
          <w:lang w:bidi="ru-RU"/>
        </w:rPr>
        <w:t>расчетно</w:t>
      </w:r>
      <w:r w:rsidR="00567BDB" w:rsidRPr="0090229F">
        <w:rPr>
          <w:rFonts w:eastAsia="Courier New"/>
          <w:sz w:val="24"/>
          <w:szCs w:val="24"/>
          <w:lang w:bidi="ru-RU"/>
        </w:rPr>
        <w:t>-экономическая, аналитическая, научно-исследовательская (основной)</w:t>
      </w:r>
      <w:r w:rsidR="00567BDB" w:rsidRPr="0090229F">
        <w:rPr>
          <w:sz w:val="24"/>
          <w:szCs w:val="24"/>
        </w:rPr>
        <w:t xml:space="preserve">; педагогическая; учетная; расчетно-финансовая. </w:t>
      </w:r>
    </w:p>
    <w:p w:rsidR="00964526" w:rsidRPr="004F3F81" w:rsidRDefault="00964526" w:rsidP="00567BDB">
      <w:pPr>
        <w:widowControl/>
        <w:autoSpaceDE/>
        <w:adjustRightInd/>
        <w:jc w:val="center"/>
        <w:rPr>
          <w:rFonts w:eastAsia="SimSun"/>
          <w:kern w:val="2"/>
          <w:sz w:val="28"/>
          <w:szCs w:val="28"/>
          <w:lang w:eastAsia="hi-IN" w:bidi="hi-IN"/>
        </w:rPr>
      </w:pPr>
    </w:p>
    <w:p w:rsidR="00964526" w:rsidRPr="004F3F81" w:rsidRDefault="00964526" w:rsidP="00964526">
      <w:pPr>
        <w:widowControl/>
        <w:suppressAutoHyphens/>
        <w:autoSpaceDE/>
        <w:adjustRightInd/>
        <w:jc w:val="center"/>
        <w:rPr>
          <w:rFonts w:eastAsia="SimSun"/>
          <w:kern w:val="2"/>
          <w:sz w:val="28"/>
          <w:szCs w:val="28"/>
          <w:lang w:eastAsia="hi-IN" w:bidi="hi-IN"/>
        </w:rPr>
      </w:pPr>
    </w:p>
    <w:p w:rsidR="00964526" w:rsidRPr="004F3F81" w:rsidRDefault="00964526" w:rsidP="00964526">
      <w:pPr>
        <w:widowControl/>
        <w:suppressAutoHyphens/>
        <w:autoSpaceDE/>
        <w:adjustRightInd/>
        <w:jc w:val="center"/>
        <w:rPr>
          <w:rFonts w:eastAsia="SimSun"/>
          <w:kern w:val="2"/>
          <w:sz w:val="24"/>
          <w:szCs w:val="24"/>
          <w:lang w:eastAsia="hi-IN" w:bidi="hi-IN"/>
        </w:rPr>
      </w:pPr>
      <w:r w:rsidRPr="004F3F81">
        <w:rPr>
          <w:rFonts w:eastAsia="SimSun"/>
          <w:kern w:val="2"/>
          <w:sz w:val="24"/>
          <w:szCs w:val="24"/>
          <w:lang w:eastAsia="hi-IN" w:bidi="hi-IN"/>
        </w:rPr>
        <w:t>Для обучающихся:</w:t>
      </w:r>
    </w:p>
    <w:p w:rsidR="0091579A" w:rsidRPr="00335464" w:rsidRDefault="0091579A" w:rsidP="0091579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1579A" w:rsidRPr="00335464" w:rsidRDefault="0091579A" w:rsidP="0091579A">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64526" w:rsidRPr="004F3F81" w:rsidRDefault="00964526" w:rsidP="00964526">
      <w:pPr>
        <w:widowControl/>
        <w:suppressAutoHyphens/>
        <w:autoSpaceDE/>
        <w:adjustRightInd/>
        <w:rPr>
          <w:rFonts w:eastAsia="SimSun"/>
          <w:kern w:val="2"/>
          <w:sz w:val="24"/>
          <w:szCs w:val="24"/>
          <w:lang w:eastAsia="hi-IN" w:bidi="hi-IN"/>
        </w:rPr>
      </w:pPr>
    </w:p>
    <w:p w:rsidR="00964526" w:rsidRPr="004F3F81" w:rsidRDefault="00964526" w:rsidP="00964526">
      <w:pPr>
        <w:suppressAutoHyphens/>
        <w:contextualSpacing/>
        <w:rPr>
          <w:rFonts w:eastAsia="SimSun"/>
          <w:kern w:val="2"/>
          <w:sz w:val="24"/>
          <w:szCs w:val="24"/>
          <w:lang w:eastAsia="hi-IN" w:bidi="hi-IN"/>
        </w:rPr>
      </w:pPr>
    </w:p>
    <w:p w:rsidR="00964526" w:rsidRDefault="00964526" w:rsidP="00964526">
      <w:pPr>
        <w:suppressAutoHyphens/>
        <w:contextualSpacing/>
        <w:rPr>
          <w:rFonts w:eastAsia="SimSun"/>
          <w:b/>
          <w:kern w:val="2"/>
          <w:sz w:val="24"/>
          <w:szCs w:val="24"/>
          <w:lang w:eastAsia="hi-IN" w:bidi="hi-IN"/>
        </w:rPr>
      </w:pPr>
    </w:p>
    <w:p w:rsidR="00EC65EF" w:rsidRDefault="00EC65EF" w:rsidP="00964526">
      <w:pPr>
        <w:suppressAutoHyphens/>
        <w:contextualSpacing/>
        <w:rPr>
          <w:rFonts w:eastAsia="SimSun"/>
          <w:b/>
          <w:kern w:val="2"/>
          <w:sz w:val="24"/>
          <w:szCs w:val="24"/>
          <w:lang w:eastAsia="hi-IN" w:bidi="hi-IN"/>
        </w:rPr>
      </w:pPr>
    </w:p>
    <w:p w:rsidR="00EC65EF" w:rsidRPr="004F3F81" w:rsidRDefault="00EC65EF" w:rsidP="00964526">
      <w:pPr>
        <w:suppressAutoHyphens/>
        <w:contextualSpacing/>
        <w:rPr>
          <w:rFonts w:eastAsia="SimSun"/>
          <w:b/>
          <w:kern w:val="2"/>
          <w:sz w:val="24"/>
          <w:szCs w:val="24"/>
          <w:lang w:eastAsia="hi-IN" w:bidi="hi-IN"/>
        </w:rPr>
      </w:pPr>
    </w:p>
    <w:p w:rsidR="00964526" w:rsidRPr="004F3F81" w:rsidRDefault="00964526" w:rsidP="00964526">
      <w:pPr>
        <w:suppressAutoHyphens/>
        <w:contextualSpacing/>
        <w:rPr>
          <w:rFonts w:eastAsia="SimSun"/>
          <w:b/>
          <w:kern w:val="2"/>
          <w:sz w:val="24"/>
          <w:szCs w:val="24"/>
          <w:lang w:eastAsia="hi-IN" w:bidi="hi-IN"/>
        </w:rPr>
      </w:pPr>
    </w:p>
    <w:p w:rsidR="00E833A5" w:rsidRPr="006C0935" w:rsidRDefault="00CF694C" w:rsidP="00421BA6">
      <w:pPr>
        <w:suppressAutoHyphens/>
        <w:contextualSpacing/>
        <w:jc w:val="center"/>
        <w:rPr>
          <w:sz w:val="28"/>
          <w:szCs w:val="28"/>
        </w:rPr>
      </w:pPr>
      <w:r w:rsidRPr="006C0935">
        <w:rPr>
          <w:sz w:val="28"/>
          <w:szCs w:val="28"/>
        </w:rPr>
        <w:t xml:space="preserve">Омск, </w:t>
      </w:r>
      <w:r w:rsidR="00EC65EF">
        <w:rPr>
          <w:sz w:val="28"/>
          <w:szCs w:val="28"/>
        </w:rPr>
        <w:t>2022</w:t>
      </w:r>
    </w:p>
    <w:p w:rsidR="0021574B" w:rsidRPr="00EC65EF" w:rsidRDefault="007C277B" w:rsidP="00EC65EF">
      <w:pPr>
        <w:widowControl/>
        <w:autoSpaceDE/>
        <w:autoSpaceDN/>
        <w:adjustRightInd/>
        <w:rPr>
          <w:spacing w:val="-3"/>
          <w:sz w:val="28"/>
          <w:szCs w:val="28"/>
          <w:lang w:eastAsia="en-US"/>
        </w:rPr>
      </w:pPr>
      <w:r w:rsidRPr="006C0935">
        <w:rPr>
          <w:sz w:val="28"/>
          <w:szCs w:val="28"/>
        </w:rPr>
        <w:br w:type="page"/>
      </w:r>
      <w:r w:rsidR="0021574B" w:rsidRPr="00EC65EF">
        <w:rPr>
          <w:spacing w:val="-3"/>
          <w:sz w:val="28"/>
          <w:szCs w:val="28"/>
          <w:lang w:eastAsia="en-US"/>
        </w:rPr>
        <w:lastRenderedPageBreak/>
        <w:t>Составитель:</w:t>
      </w:r>
    </w:p>
    <w:p w:rsidR="00EC65EF" w:rsidRPr="00EC65EF" w:rsidRDefault="00EC65EF" w:rsidP="00EC65EF">
      <w:pPr>
        <w:tabs>
          <w:tab w:val="left" w:pos="0"/>
        </w:tabs>
        <w:rPr>
          <w:sz w:val="28"/>
          <w:szCs w:val="28"/>
        </w:rPr>
      </w:pPr>
      <w:r w:rsidRPr="00EC65EF">
        <w:rPr>
          <w:sz w:val="28"/>
          <w:szCs w:val="28"/>
        </w:rPr>
        <w:t xml:space="preserve">к.э.н., доцент                                                          / Е.А. Орлянский/    </w:t>
      </w:r>
    </w:p>
    <w:p w:rsidR="0021574B" w:rsidRPr="00EC65EF" w:rsidRDefault="0021574B" w:rsidP="00EC65EF">
      <w:pPr>
        <w:widowControl/>
        <w:autoSpaceDE/>
        <w:autoSpaceDN/>
        <w:adjustRightInd/>
        <w:jc w:val="both"/>
        <w:rPr>
          <w:spacing w:val="-3"/>
          <w:sz w:val="28"/>
          <w:szCs w:val="28"/>
          <w:lang w:eastAsia="en-US"/>
        </w:rPr>
      </w:pPr>
    </w:p>
    <w:p w:rsidR="0021574B" w:rsidRPr="00EC65EF" w:rsidRDefault="0021574B" w:rsidP="00EC65EF">
      <w:pPr>
        <w:widowControl/>
        <w:autoSpaceDE/>
        <w:autoSpaceDN/>
        <w:adjustRightInd/>
        <w:jc w:val="both"/>
        <w:rPr>
          <w:spacing w:val="-3"/>
          <w:sz w:val="28"/>
          <w:szCs w:val="28"/>
          <w:lang w:val="en-US" w:eastAsia="en-US"/>
        </w:rPr>
      </w:pPr>
      <w:r w:rsidRPr="00EC65EF">
        <w:rPr>
          <w:spacing w:val="-3"/>
          <w:sz w:val="28"/>
          <w:szCs w:val="28"/>
          <w:lang w:eastAsia="en-US"/>
        </w:rPr>
        <w:t>Рабочая программа дисциплины  одобрена на заседании кафедры  «</w:t>
      </w:r>
      <w:r w:rsidRPr="00EC65EF">
        <w:rPr>
          <w:rFonts w:eastAsia="Courier New"/>
          <w:noProof/>
          <w:sz w:val="28"/>
          <w:szCs w:val="28"/>
          <w:lang w:bidi="ru-RU"/>
        </w:rPr>
        <w:t>Экономики и управления персоналом</w:t>
      </w:r>
      <w:r w:rsidRPr="00EC65EF">
        <w:rPr>
          <w:spacing w:val="-3"/>
          <w:sz w:val="28"/>
          <w:szCs w:val="28"/>
          <w:lang w:eastAsia="en-US"/>
        </w:rPr>
        <w:t>»</w:t>
      </w:r>
    </w:p>
    <w:p w:rsidR="0021574B" w:rsidRPr="00EC65EF" w:rsidRDefault="0021574B" w:rsidP="00EC65EF">
      <w:pPr>
        <w:widowControl/>
        <w:autoSpaceDE/>
        <w:autoSpaceDN/>
        <w:adjustRightInd/>
        <w:jc w:val="both"/>
        <w:rPr>
          <w:spacing w:val="-3"/>
          <w:sz w:val="28"/>
          <w:szCs w:val="28"/>
          <w:lang w:val="en-US" w:eastAsia="en-US"/>
        </w:rPr>
      </w:pPr>
    </w:p>
    <w:p w:rsidR="00EC65EF" w:rsidRPr="00EC65EF" w:rsidRDefault="00EC65EF" w:rsidP="00EC65EF">
      <w:pPr>
        <w:tabs>
          <w:tab w:val="left" w:pos="0"/>
          <w:tab w:val="left" w:pos="5446"/>
          <w:tab w:val="left" w:pos="6396"/>
        </w:tabs>
        <w:rPr>
          <w:sz w:val="28"/>
          <w:szCs w:val="28"/>
        </w:rPr>
      </w:pPr>
      <w:r w:rsidRPr="00EC65EF">
        <w:rPr>
          <w:sz w:val="28"/>
          <w:szCs w:val="28"/>
        </w:rPr>
        <w:t>Протокол  № 8  от  «25»  марта  2022 г</w:t>
      </w:r>
      <w:r w:rsidRPr="00EC65EF">
        <w:rPr>
          <w:sz w:val="28"/>
          <w:szCs w:val="28"/>
        </w:rPr>
        <w:tab/>
      </w:r>
      <w:r w:rsidRPr="00EC65EF">
        <w:rPr>
          <w:sz w:val="28"/>
          <w:szCs w:val="28"/>
        </w:rPr>
        <w:tab/>
      </w:r>
      <w:r w:rsidRPr="00EC65EF">
        <w:rPr>
          <w:sz w:val="28"/>
          <w:szCs w:val="28"/>
        </w:rPr>
        <w:tab/>
      </w:r>
    </w:p>
    <w:p w:rsidR="00EC65EF" w:rsidRDefault="00EC65EF" w:rsidP="00EC65EF">
      <w:pPr>
        <w:tabs>
          <w:tab w:val="left" w:pos="0"/>
        </w:tabs>
        <w:rPr>
          <w:sz w:val="28"/>
          <w:szCs w:val="28"/>
        </w:rPr>
      </w:pPr>
    </w:p>
    <w:p w:rsidR="00EC65EF" w:rsidRPr="00EC65EF" w:rsidRDefault="00EC65EF" w:rsidP="00EC65EF">
      <w:pPr>
        <w:tabs>
          <w:tab w:val="left" w:pos="0"/>
        </w:tabs>
        <w:rPr>
          <w:sz w:val="28"/>
          <w:szCs w:val="28"/>
        </w:rPr>
      </w:pPr>
      <w:r w:rsidRPr="00EC65EF">
        <w:rPr>
          <w:sz w:val="28"/>
          <w:szCs w:val="28"/>
        </w:rPr>
        <w:t>Зав. кафедрой,  к.э.н., доцент                                /</w:t>
      </w:r>
      <w:r w:rsidRPr="00EC65EF">
        <w:rPr>
          <w:spacing w:val="-3"/>
          <w:sz w:val="28"/>
          <w:szCs w:val="28"/>
          <w:lang w:eastAsia="en-US"/>
        </w:rPr>
        <w:t xml:space="preserve"> С.М. Ильченко</w:t>
      </w:r>
      <w:r w:rsidRPr="00EC65EF">
        <w:rPr>
          <w:sz w:val="28"/>
          <w:szCs w:val="28"/>
        </w:rPr>
        <w:t xml:space="preserve">/ </w:t>
      </w:r>
    </w:p>
    <w:p w:rsidR="00DF1076" w:rsidRPr="006C0935" w:rsidRDefault="0021574B" w:rsidP="00E833A5">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C0935">
        <w:rPr>
          <w:rFonts w:eastAsia="SimSun"/>
          <w:b/>
          <w:kern w:val="2"/>
          <w:sz w:val="24"/>
          <w:szCs w:val="24"/>
          <w:lang w:eastAsia="hi-IN" w:bidi="hi-IN"/>
        </w:rPr>
        <w:lastRenderedPageBreak/>
        <w:t>СОДЕРЖАНИЕ</w:t>
      </w:r>
    </w:p>
    <w:p w:rsidR="00DF1076" w:rsidRPr="006C093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6C0935" w:rsidTr="00330957">
        <w:tc>
          <w:tcPr>
            <w:tcW w:w="562" w:type="dxa"/>
            <w:hideMark/>
          </w:tcPr>
          <w:p w:rsidR="005C20F0" w:rsidRPr="006C0935" w:rsidRDefault="005C20F0" w:rsidP="00C8571B">
            <w:pPr>
              <w:rPr>
                <w:sz w:val="24"/>
                <w:szCs w:val="24"/>
              </w:rPr>
            </w:pPr>
            <w:r w:rsidRPr="006C0935">
              <w:rPr>
                <w:sz w:val="24"/>
                <w:szCs w:val="24"/>
              </w:rPr>
              <w:t>1</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Наименован</w:t>
            </w:r>
            <w:r w:rsidR="004A68C9" w:rsidRPr="006C0935">
              <w:rPr>
                <w:sz w:val="24"/>
                <w:szCs w:val="24"/>
              </w:rPr>
              <w:t>ие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2</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3</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Указание места дисциплины в структуре образовательной программы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4</w:t>
            </w:r>
            <w:r w:rsidR="003F5BA4" w:rsidRPr="006C0935">
              <w:rPr>
                <w:sz w:val="24"/>
                <w:szCs w:val="24"/>
              </w:rPr>
              <w:t>.</w:t>
            </w:r>
          </w:p>
        </w:tc>
        <w:tc>
          <w:tcPr>
            <w:tcW w:w="8080" w:type="dxa"/>
            <w:hideMark/>
          </w:tcPr>
          <w:p w:rsidR="005C20F0" w:rsidRPr="006C0935" w:rsidRDefault="005C20F0" w:rsidP="00330957">
            <w:pPr>
              <w:jc w:val="both"/>
              <w:rPr>
                <w:spacing w:val="4"/>
                <w:sz w:val="24"/>
                <w:szCs w:val="24"/>
              </w:rPr>
            </w:pPr>
            <w:r w:rsidRPr="006C093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5</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C8571B" w:rsidRPr="006C0935" w:rsidRDefault="00C8571B" w:rsidP="00330957">
            <w:pPr>
              <w:jc w:val="center"/>
              <w:rPr>
                <w:sz w:val="24"/>
                <w:szCs w:val="24"/>
              </w:rPr>
            </w:pPr>
            <w:r w:rsidRPr="006C0935">
              <w:rPr>
                <w:sz w:val="24"/>
                <w:szCs w:val="24"/>
              </w:rPr>
              <w:t>5.1.</w:t>
            </w:r>
          </w:p>
          <w:p w:rsidR="00C8571B" w:rsidRPr="006C0935" w:rsidRDefault="00C8571B" w:rsidP="00330957">
            <w:pPr>
              <w:jc w:val="center"/>
              <w:rPr>
                <w:sz w:val="24"/>
                <w:szCs w:val="24"/>
              </w:rPr>
            </w:pPr>
            <w:r w:rsidRPr="006C0935">
              <w:rPr>
                <w:sz w:val="24"/>
                <w:szCs w:val="24"/>
              </w:rPr>
              <w:t>5.2.</w:t>
            </w:r>
          </w:p>
          <w:p w:rsidR="00617099" w:rsidRPr="006C0935" w:rsidRDefault="00617099" w:rsidP="00C8571B">
            <w:pPr>
              <w:rPr>
                <w:sz w:val="24"/>
                <w:szCs w:val="24"/>
              </w:rPr>
            </w:pPr>
            <w:r w:rsidRPr="006C0935">
              <w:rPr>
                <w:sz w:val="24"/>
                <w:szCs w:val="24"/>
              </w:rPr>
              <w:t>5.3.</w:t>
            </w:r>
          </w:p>
          <w:p w:rsidR="005C20F0" w:rsidRPr="006C0935" w:rsidRDefault="005C20F0" w:rsidP="00C8571B">
            <w:pPr>
              <w:rPr>
                <w:sz w:val="24"/>
                <w:szCs w:val="24"/>
              </w:rPr>
            </w:pPr>
            <w:r w:rsidRPr="006C0935">
              <w:rPr>
                <w:sz w:val="24"/>
                <w:szCs w:val="24"/>
              </w:rPr>
              <w:t>6</w:t>
            </w:r>
            <w:r w:rsidR="003F5BA4" w:rsidRPr="006C0935">
              <w:rPr>
                <w:sz w:val="24"/>
                <w:szCs w:val="24"/>
              </w:rPr>
              <w:t>.</w:t>
            </w:r>
          </w:p>
        </w:tc>
        <w:tc>
          <w:tcPr>
            <w:tcW w:w="8080" w:type="dxa"/>
            <w:hideMark/>
          </w:tcPr>
          <w:p w:rsidR="00C8571B" w:rsidRPr="006C0935" w:rsidRDefault="00C8571B" w:rsidP="00C8571B">
            <w:pPr>
              <w:tabs>
                <w:tab w:val="left" w:pos="900"/>
              </w:tabs>
              <w:jc w:val="both"/>
              <w:rPr>
                <w:sz w:val="24"/>
                <w:szCs w:val="24"/>
              </w:rPr>
            </w:pPr>
            <w:r w:rsidRPr="006C0935">
              <w:rPr>
                <w:sz w:val="24"/>
                <w:szCs w:val="24"/>
              </w:rPr>
              <w:t>Тематический план для очной формы обучения</w:t>
            </w:r>
          </w:p>
          <w:p w:rsidR="00C8571B" w:rsidRPr="006C0935" w:rsidRDefault="00C8571B" w:rsidP="00C8571B">
            <w:pPr>
              <w:tabs>
                <w:tab w:val="left" w:pos="900"/>
              </w:tabs>
              <w:jc w:val="both"/>
              <w:rPr>
                <w:b/>
                <w:sz w:val="24"/>
                <w:szCs w:val="24"/>
              </w:rPr>
            </w:pPr>
            <w:r w:rsidRPr="006C0935">
              <w:rPr>
                <w:sz w:val="24"/>
                <w:szCs w:val="24"/>
              </w:rPr>
              <w:t>Тематический план для заочной формы обучения</w:t>
            </w:r>
          </w:p>
          <w:p w:rsidR="00617099" w:rsidRPr="006C0935" w:rsidRDefault="00617099" w:rsidP="00330957">
            <w:pPr>
              <w:jc w:val="both"/>
              <w:rPr>
                <w:sz w:val="24"/>
                <w:szCs w:val="24"/>
              </w:rPr>
            </w:pPr>
            <w:r w:rsidRPr="006C0935">
              <w:rPr>
                <w:sz w:val="24"/>
                <w:szCs w:val="24"/>
              </w:rPr>
              <w:t>Содержание дисциплины</w:t>
            </w:r>
          </w:p>
          <w:p w:rsidR="005C20F0" w:rsidRPr="006C0935" w:rsidRDefault="005C20F0" w:rsidP="00330957">
            <w:pPr>
              <w:jc w:val="both"/>
              <w:rPr>
                <w:sz w:val="24"/>
                <w:szCs w:val="24"/>
              </w:rPr>
            </w:pPr>
            <w:r w:rsidRPr="006C0935">
              <w:rPr>
                <w:sz w:val="24"/>
                <w:szCs w:val="24"/>
              </w:rPr>
              <w:t xml:space="preserve">Перечень учебно-методического обеспечения </w:t>
            </w:r>
            <w:r w:rsidR="001A6533" w:rsidRPr="006C0935">
              <w:rPr>
                <w:sz w:val="24"/>
                <w:szCs w:val="24"/>
              </w:rPr>
              <w:t xml:space="preserve">для </w:t>
            </w:r>
            <w:r w:rsidRPr="006C0935">
              <w:rPr>
                <w:sz w:val="24"/>
                <w:szCs w:val="24"/>
              </w:rPr>
              <w:t>самостоятельной р</w:t>
            </w:r>
            <w:r w:rsidR="004A68C9" w:rsidRPr="006C0935">
              <w:rPr>
                <w:sz w:val="24"/>
                <w:szCs w:val="24"/>
              </w:rPr>
              <w:t>аботы обучающихся по дисциплине</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7</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 xml:space="preserve">Фонд оценочных средств для </w:t>
            </w:r>
            <w:r w:rsidR="001A6533" w:rsidRPr="006C0935">
              <w:rPr>
                <w:sz w:val="24"/>
                <w:szCs w:val="24"/>
              </w:rPr>
              <w:t xml:space="preserve">проведения </w:t>
            </w:r>
            <w:r w:rsidRPr="006C0935">
              <w:rPr>
                <w:sz w:val="24"/>
                <w:szCs w:val="24"/>
              </w:rPr>
              <w:t>промежуточной аттес</w:t>
            </w:r>
            <w:r w:rsidR="004A68C9" w:rsidRPr="006C0935">
              <w:rPr>
                <w:sz w:val="24"/>
                <w:szCs w:val="24"/>
              </w:rPr>
              <w:t>тации обучающихся по дисциплине</w:t>
            </w:r>
            <w:r w:rsidR="0076201E" w:rsidRPr="006C0935">
              <w:rPr>
                <w:sz w:val="24"/>
                <w:szCs w:val="24"/>
              </w:rPr>
              <w:t xml:space="preserve"> (оформлен в виде Приложения 1 к данной рабочей программе)</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8</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9</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10</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Методические указания для обу</w:t>
            </w:r>
            <w:r w:rsidR="004A68C9" w:rsidRPr="006C0935">
              <w:rPr>
                <w:sz w:val="24"/>
                <w:szCs w:val="24"/>
              </w:rPr>
              <w:t>чающихся по освоению дисциплины</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11</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r w:rsidR="005C20F0" w:rsidRPr="006C0935" w:rsidTr="00330957">
        <w:tc>
          <w:tcPr>
            <w:tcW w:w="562" w:type="dxa"/>
            <w:hideMark/>
          </w:tcPr>
          <w:p w:rsidR="005C20F0" w:rsidRPr="006C0935" w:rsidRDefault="005C20F0" w:rsidP="00C8571B">
            <w:pPr>
              <w:rPr>
                <w:sz w:val="24"/>
                <w:szCs w:val="24"/>
              </w:rPr>
            </w:pPr>
            <w:r w:rsidRPr="006C0935">
              <w:rPr>
                <w:sz w:val="24"/>
                <w:szCs w:val="24"/>
              </w:rPr>
              <w:t>12</w:t>
            </w:r>
            <w:r w:rsidR="003F5BA4" w:rsidRPr="006C0935">
              <w:rPr>
                <w:sz w:val="24"/>
                <w:szCs w:val="24"/>
              </w:rPr>
              <w:t>.</w:t>
            </w:r>
          </w:p>
        </w:tc>
        <w:tc>
          <w:tcPr>
            <w:tcW w:w="8080" w:type="dxa"/>
            <w:hideMark/>
          </w:tcPr>
          <w:p w:rsidR="005C20F0" w:rsidRPr="006C0935" w:rsidRDefault="005C20F0" w:rsidP="00330957">
            <w:pPr>
              <w:jc w:val="both"/>
              <w:rPr>
                <w:sz w:val="24"/>
                <w:szCs w:val="24"/>
              </w:rPr>
            </w:pPr>
            <w:r w:rsidRPr="006C093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C0935" w:rsidRDefault="005C20F0" w:rsidP="00330957">
            <w:pPr>
              <w:jc w:val="center"/>
              <w:rPr>
                <w:sz w:val="24"/>
                <w:szCs w:val="24"/>
              </w:rPr>
            </w:pPr>
          </w:p>
        </w:tc>
        <w:tc>
          <w:tcPr>
            <w:tcW w:w="703" w:type="dxa"/>
          </w:tcPr>
          <w:p w:rsidR="005C20F0" w:rsidRPr="006C0935" w:rsidRDefault="005C20F0" w:rsidP="00330957">
            <w:pPr>
              <w:jc w:val="center"/>
              <w:rPr>
                <w:sz w:val="24"/>
                <w:szCs w:val="24"/>
              </w:rPr>
            </w:pPr>
          </w:p>
        </w:tc>
      </w:tr>
    </w:tbl>
    <w:p w:rsidR="00964526" w:rsidRDefault="00964526"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Default="00D86CAD" w:rsidP="00964526">
      <w:pPr>
        <w:widowControl/>
        <w:autoSpaceDE/>
        <w:autoSpaceDN/>
        <w:adjustRightInd/>
        <w:spacing w:after="200" w:line="276" w:lineRule="auto"/>
        <w:rPr>
          <w:spacing w:val="-3"/>
          <w:sz w:val="24"/>
          <w:szCs w:val="24"/>
          <w:lang w:eastAsia="en-US"/>
        </w:rPr>
      </w:pPr>
    </w:p>
    <w:p w:rsidR="00D86CAD" w:rsidRPr="006C0935" w:rsidRDefault="00D86CAD" w:rsidP="00964526">
      <w:pPr>
        <w:widowControl/>
        <w:autoSpaceDE/>
        <w:autoSpaceDN/>
        <w:adjustRightInd/>
        <w:spacing w:after="200" w:line="276" w:lineRule="auto"/>
        <w:rPr>
          <w:spacing w:val="-3"/>
          <w:sz w:val="24"/>
          <w:szCs w:val="24"/>
          <w:lang w:eastAsia="en-US"/>
        </w:rPr>
      </w:pPr>
    </w:p>
    <w:p w:rsidR="00E833A5" w:rsidRPr="006C0935" w:rsidRDefault="00964526" w:rsidP="00964526">
      <w:pPr>
        <w:widowControl/>
        <w:autoSpaceDE/>
        <w:autoSpaceDN/>
        <w:adjustRightInd/>
        <w:jc w:val="both"/>
        <w:rPr>
          <w:spacing w:val="-3"/>
          <w:sz w:val="24"/>
          <w:szCs w:val="24"/>
          <w:lang w:eastAsia="en-US"/>
        </w:rPr>
      </w:pPr>
      <w:r w:rsidRPr="006C0935">
        <w:rPr>
          <w:spacing w:val="-3"/>
          <w:sz w:val="24"/>
          <w:szCs w:val="24"/>
          <w:lang w:eastAsia="en-US"/>
        </w:rPr>
        <w:br w:type="page"/>
      </w:r>
      <w:r w:rsidR="00E833A5" w:rsidRPr="006C0935">
        <w:rPr>
          <w:b/>
          <w:i/>
          <w:spacing w:val="-3"/>
          <w:sz w:val="24"/>
          <w:szCs w:val="24"/>
          <w:lang w:eastAsia="en-US"/>
        </w:rPr>
        <w:lastRenderedPageBreak/>
        <w:t xml:space="preserve">Рабочая программа дисциплины составлена </w:t>
      </w:r>
      <w:r w:rsidR="00E833A5" w:rsidRPr="006C0935">
        <w:rPr>
          <w:b/>
          <w:i/>
          <w:sz w:val="24"/>
          <w:szCs w:val="24"/>
          <w:lang w:eastAsia="en-US"/>
        </w:rPr>
        <w:t>в соответствии с:</w:t>
      </w:r>
    </w:p>
    <w:p w:rsidR="00E833A5" w:rsidRPr="006C0935" w:rsidRDefault="00E833A5" w:rsidP="00E833A5">
      <w:pPr>
        <w:widowControl/>
        <w:autoSpaceDE/>
        <w:autoSpaceDN/>
        <w:adjustRightInd/>
        <w:ind w:firstLine="709"/>
        <w:jc w:val="both"/>
        <w:rPr>
          <w:sz w:val="24"/>
          <w:szCs w:val="24"/>
          <w:lang w:eastAsia="en-US"/>
        </w:rPr>
      </w:pPr>
      <w:r w:rsidRPr="006C0935">
        <w:rPr>
          <w:sz w:val="24"/>
          <w:szCs w:val="24"/>
          <w:lang w:eastAsia="en-US"/>
        </w:rPr>
        <w:t>- Федеральным законом Российской Федерации от 29.12.2012 № 273-ФЗ «Об образовании в Российской Федерации»;</w:t>
      </w:r>
    </w:p>
    <w:p w:rsidR="00567BDB" w:rsidRPr="00B80117" w:rsidRDefault="00567BDB" w:rsidP="00B80117">
      <w:pPr>
        <w:ind w:firstLine="709"/>
        <w:jc w:val="both"/>
        <w:rPr>
          <w:sz w:val="24"/>
          <w:szCs w:val="24"/>
        </w:rPr>
      </w:pPr>
      <w:r w:rsidRPr="0090229F">
        <w:rPr>
          <w:sz w:val="24"/>
          <w:szCs w:val="24"/>
        </w:rPr>
        <w:t xml:space="preserve">- Федеральным государственным образовательным стандартом высшего образования по направлению подготовки </w:t>
      </w:r>
      <w:r w:rsidRPr="0090229F">
        <w:rPr>
          <w:bCs/>
          <w:sz w:val="24"/>
          <w:szCs w:val="24"/>
        </w:rPr>
        <w:t>38.03.01 Экономика</w:t>
      </w:r>
      <w:r w:rsidRPr="0090229F">
        <w:rPr>
          <w:sz w:val="24"/>
          <w:szCs w:val="24"/>
        </w:rPr>
        <w:t>, утвержденного Приказом Минобрнауки России от 12.11.2015</w:t>
      </w:r>
      <w:r w:rsidRPr="0090229F">
        <w:rPr>
          <w:bCs/>
          <w:sz w:val="24"/>
          <w:szCs w:val="24"/>
        </w:rPr>
        <w:t xml:space="preserve"> N 1327 </w:t>
      </w:r>
      <w:r w:rsidRPr="0090229F">
        <w:rPr>
          <w:sz w:val="24"/>
          <w:szCs w:val="24"/>
        </w:rPr>
        <w:t xml:space="preserve">(зарегистрирован в Минюсте России </w:t>
      </w:r>
      <w:r w:rsidRPr="0090229F">
        <w:rPr>
          <w:bCs/>
          <w:sz w:val="24"/>
          <w:szCs w:val="24"/>
        </w:rPr>
        <w:t>30.11.2015 N 39906</w:t>
      </w:r>
      <w:r w:rsidRPr="0090229F">
        <w:rPr>
          <w:sz w:val="24"/>
          <w:szCs w:val="24"/>
        </w:rPr>
        <w:t xml:space="preserve">) (далее - ФГОС ВО, Федеральный государственный образовательный </w:t>
      </w:r>
      <w:r w:rsidRPr="00B80117">
        <w:rPr>
          <w:sz w:val="24"/>
          <w:szCs w:val="24"/>
        </w:rPr>
        <w:t xml:space="preserve">стандарт высшего образования); </w:t>
      </w:r>
    </w:p>
    <w:p w:rsidR="00B80117" w:rsidRPr="00B80117" w:rsidRDefault="00B80117" w:rsidP="00B80117">
      <w:pPr>
        <w:ind w:firstLine="709"/>
        <w:jc w:val="both"/>
        <w:rPr>
          <w:sz w:val="24"/>
          <w:szCs w:val="24"/>
        </w:rPr>
      </w:pPr>
      <w:r w:rsidRPr="00B8011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A5" w:rsidRPr="00B80117" w:rsidRDefault="00E833A5" w:rsidP="00B80117">
      <w:pPr>
        <w:widowControl/>
        <w:autoSpaceDE/>
        <w:adjustRightInd/>
        <w:ind w:firstLine="709"/>
        <w:jc w:val="both"/>
        <w:rPr>
          <w:sz w:val="24"/>
          <w:szCs w:val="24"/>
          <w:lang w:eastAsia="en-US"/>
        </w:rPr>
      </w:pPr>
      <w:r w:rsidRPr="00B80117">
        <w:rPr>
          <w:sz w:val="24"/>
          <w:szCs w:val="24"/>
          <w:lang w:eastAsia="en-US"/>
        </w:rPr>
        <w:t xml:space="preserve">Рабочая программа дисциплины составлена в соответствии с локальными нормативными актами ЧУ ОО ВО </w:t>
      </w:r>
      <w:r w:rsidRPr="00B80117">
        <w:rPr>
          <w:b/>
          <w:sz w:val="24"/>
          <w:szCs w:val="24"/>
          <w:lang w:eastAsia="en-US"/>
        </w:rPr>
        <w:t>«Омская гуманитарная академия»</w:t>
      </w:r>
      <w:r w:rsidRPr="00B80117">
        <w:rPr>
          <w:sz w:val="24"/>
          <w:szCs w:val="24"/>
          <w:lang w:eastAsia="en-US"/>
        </w:rPr>
        <w:t xml:space="preserve"> (</w:t>
      </w:r>
      <w:r w:rsidRPr="00B80117">
        <w:rPr>
          <w:i/>
          <w:sz w:val="24"/>
          <w:szCs w:val="24"/>
          <w:lang w:eastAsia="en-US"/>
        </w:rPr>
        <w:t>далее – Академия; ОмГА</w:t>
      </w:r>
      <w:r w:rsidRPr="00B80117">
        <w:rPr>
          <w:sz w:val="24"/>
          <w:szCs w:val="24"/>
          <w:lang w:eastAsia="en-US"/>
        </w:rPr>
        <w:t>):</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0117" w:rsidRPr="00B80117" w:rsidRDefault="00B80117" w:rsidP="00B80117">
      <w:pPr>
        <w:widowControl/>
        <w:autoSpaceDE/>
        <w:autoSpaceDN/>
        <w:adjustRightInd/>
        <w:ind w:firstLine="709"/>
        <w:jc w:val="both"/>
        <w:rPr>
          <w:sz w:val="24"/>
          <w:szCs w:val="24"/>
          <w:lang w:eastAsia="en-US"/>
        </w:rPr>
      </w:pPr>
      <w:r w:rsidRPr="00B8011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C0935" w:rsidRDefault="00E833A5" w:rsidP="00E833A5">
      <w:pPr>
        <w:widowControl/>
        <w:autoSpaceDE/>
        <w:adjustRightInd/>
        <w:ind w:firstLine="709"/>
        <w:jc w:val="both"/>
        <w:rPr>
          <w:sz w:val="24"/>
          <w:szCs w:val="24"/>
          <w:lang w:eastAsia="en-US"/>
        </w:rPr>
      </w:pPr>
      <w:r w:rsidRPr="006C093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C0935">
        <w:rPr>
          <w:sz w:val="24"/>
          <w:szCs w:val="24"/>
        </w:rPr>
        <w:t xml:space="preserve">по направлению подготовки </w:t>
      </w:r>
      <w:r w:rsidR="00855EC0" w:rsidRPr="006C0935">
        <w:rPr>
          <w:sz w:val="24"/>
          <w:szCs w:val="24"/>
        </w:rPr>
        <w:t>38.03.01 Экономика</w:t>
      </w:r>
      <w:r w:rsidRPr="006C0935">
        <w:rPr>
          <w:sz w:val="24"/>
          <w:szCs w:val="24"/>
        </w:rPr>
        <w:t xml:space="preserve"> (уровень бакалавриата), направленность (профиль) программы «</w:t>
      </w:r>
      <w:r w:rsidR="00855EC0" w:rsidRPr="006C0935">
        <w:rPr>
          <w:sz w:val="24"/>
          <w:szCs w:val="24"/>
        </w:rPr>
        <w:t>Финансы и кредит</w:t>
      </w:r>
      <w:r w:rsidRPr="006C0935">
        <w:rPr>
          <w:sz w:val="24"/>
          <w:szCs w:val="24"/>
        </w:rPr>
        <w:t xml:space="preserve">»; </w:t>
      </w:r>
      <w:r w:rsidR="00762BB6" w:rsidRPr="006C0935">
        <w:rPr>
          <w:sz w:val="24"/>
          <w:szCs w:val="24"/>
          <w:lang w:eastAsia="en-US"/>
        </w:rPr>
        <w:t xml:space="preserve">форма обучения – очная) на </w:t>
      </w:r>
      <w:r w:rsidR="00B80117" w:rsidRPr="00200488">
        <w:rPr>
          <w:sz w:val="24"/>
          <w:szCs w:val="24"/>
          <w:lang w:eastAsia="en-US"/>
        </w:rPr>
        <w:t>20</w:t>
      </w:r>
      <w:r w:rsidR="00B80117">
        <w:rPr>
          <w:sz w:val="24"/>
          <w:szCs w:val="24"/>
          <w:lang w:eastAsia="en-US"/>
        </w:rPr>
        <w:t>22</w:t>
      </w:r>
      <w:r w:rsidR="00B80117" w:rsidRPr="00200488">
        <w:rPr>
          <w:sz w:val="24"/>
          <w:szCs w:val="24"/>
          <w:lang w:eastAsia="en-US"/>
        </w:rPr>
        <w:t>/20</w:t>
      </w:r>
      <w:r w:rsidR="00B80117">
        <w:rPr>
          <w:sz w:val="24"/>
          <w:szCs w:val="24"/>
          <w:lang w:eastAsia="en-US"/>
        </w:rPr>
        <w:t>23</w:t>
      </w:r>
      <w:r w:rsidR="00B80117" w:rsidRPr="00200488">
        <w:rPr>
          <w:sz w:val="24"/>
          <w:szCs w:val="24"/>
          <w:lang w:eastAsia="en-US"/>
        </w:rPr>
        <w:t xml:space="preserve"> учебный год,</w:t>
      </w:r>
      <w:r w:rsidR="00B80117" w:rsidRPr="00200488">
        <w:rPr>
          <w:sz w:val="24"/>
          <w:szCs w:val="24"/>
        </w:rPr>
        <w:t xml:space="preserve"> </w:t>
      </w:r>
      <w:r w:rsidR="00B80117" w:rsidRPr="00200488">
        <w:rPr>
          <w:sz w:val="24"/>
          <w:szCs w:val="24"/>
          <w:lang w:eastAsia="en-US"/>
        </w:rPr>
        <w:t xml:space="preserve">утвержденным приказом ректора от </w:t>
      </w:r>
      <w:r w:rsidR="00B80117">
        <w:rPr>
          <w:sz w:val="24"/>
          <w:szCs w:val="24"/>
          <w:lang w:eastAsia="en-US"/>
        </w:rPr>
        <w:t>28</w:t>
      </w:r>
      <w:r w:rsidR="00B80117" w:rsidRPr="00200488">
        <w:rPr>
          <w:sz w:val="24"/>
          <w:szCs w:val="24"/>
          <w:lang w:eastAsia="en-US"/>
        </w:rPr>
        <w:t>.0</w:t>
      </w:r>
      <w:r w:rsidR="00B80117">
        <w:rPr>
          <w:sz w:val="24"/>
          <w:szCs w:val="24"/>
          <w:lang w:eastAsia="en-US"/>
        </w:rPr>
        <w:t>3</w:t>
      </w:r>
      <w:r w:rsidR="00B80117" w:rsidRPr="00200488">
        <w:rPr>
          <w:sz w:val="24"/>
          <w:szCs w:val="24"/>
          <w:lang w:eastAsia="en-US"/>
        </w:rPr>
        <w:t>.20</w:t>
      </w:r>
      <w:r w:rsidR="00B80117">
        <w:rPr>
          <w:sz w:val="24"/>
          <w:szCs w:val="24"/>
          <w:lang w:eastAsia="en-US"/>
        </w:rPr>
        <w:t>22</w:t>
      </w:r>
      <w:r w:rsidR="00B80117" w:rsidRPr="00200488">
        <w:rPr>
          <w:sz w:val="24"/>
          <w:szCs w:val="24"/>
          <w:lang w:eastAsia="en-US"/>
        </w:rPr>
        <w:t xml:space="preserve"> № </w:t>
      </w:r>
      <w:r w:rsidR="00B80117">
        <w:rPr>
          <w:sz w:val="24"/>
          <w:szCs w:val="24"/>
          <w:lang w:eastAsia="en-US"/>
        </w:rPr>
        <w:t>28</w:t>
      </w:r>
      <w:r w:rsidRPr="006C0935">
        <w:rPr>
          <w:sz w:val="24"/>
          <w:szCs w:val="24"/>
          <w:lang w:eastAsia="en-US"/>
        </w:rPr>
        <w:t>;</w:t>
      </w:r>
    </w:p>
    <w:p w:rsidR="00E833A5" w:rsidRPr="006C0935" w:rsidRDefault="00E833A5" w:rsidP="00E833A5">
      <w:pPr>
        <w:snapToGrid w:val="0"/>
        <w:ind w:firstLine="709"/>
        <w:jc w:val="both"/>
        <w:rPr>
          <w:sz w:val="24"/>
          <w:szCs w:val="24"/>
          <w:lang w:eastAsia="en-US"/>
        </w:rPr>
      </w:pPr>
      <w:r w:rsidRPr="006C093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55EC0" w:rsidRPr="006C0935">
        <w:rPr>
          <w:sz w:val="24"/>
          <w:szCs w:val="24"/>
        </w:rPr>
        <w:t xml:space="preserve">38.03.01 Экономика </w:t>
      </w:r>
      <w:r w:rsidRPr="006C0935">
        <w:rPr>
          <w:sz w:val="24"/>
          <w:szCs w:val="24"/>
        </w:rPr>
        <w:t>(уровень бакалавриата), направленность (профиль) программы «</w:t>
      </w:r>
      <w:r w:rsidR="00855EC0" w:rsidRPr="006C0935">
        <w:rPr>
          <w:sz w:val="24"/>
          <w:szCs w:val="24"/>
        </w:rPr>
        <w:t>Финансы и кредит</w:t>
      </w:r>
      <w:r w:rsidRPr="006C0935">
        <w:rPr>
          <w:sz w:val="24"/>
          <w:szCs w:val="24"/>
        </w:rPr>
        <w:t xml:space="preserve">»; форма обучения </w:t>
      </w:r>
      <w:r w:rsidR="00762BB6" w:rsidRPr="006C0935">
        <w:rPr>
          <w:sz w:val="24"/>
          <w:szCs w:val="24"/>
        </w:rPr>
        <w:t xml:space="preserve">– заочная на </w:t>
      </w:r>
      <w:r w:rsidR="00B80117" w:rsidRPr="00200488">
        <w:rPr>
          <w:sz w:val="24"/>
          <w:szCs w:val="24"/>
          <w:lang w:eastAsia="en-US"/>
        </w:rPr>
        <w:t>20</w:t>
      </w:r>
      <w:r w:rsidR="00B80117">
        <w:rPr>
          <w:sz w:val="24"/>
          <w:szCs w:val="24"/>
          <w:lang w:eastAsia="en-US"/>
        </w:rPr>
        <w:t>22</w:t>
      </w:r>
      <w:r w:rsidR="00B80117" w:rsidRPr="00200488">
        <w:rPr>
          <w:sz w:val="24"/>
          <w:szCs w:val="24"/>
          <w:lang w:eastAsia="en-US"/>
        </w:rPr>
        <w:t>/20</w:t>
      </w:r>
      <w:r w:rsidR="00B80117">
        <w:rPr>
          <w:sz w:val="24"/>
          <w:szCs w:val="24"/>
          <w:lang w:eastAsia="en-US"/>
        </w:rPr>
        <w:t>23</w:t>
      </w:r>
      <w:r w:rsidR="00B80117" w:rsidRPr="00200488">
        <w:rPr>
          <w:sz w:val="24"/>
          <w:szCs w:val="24"/>
          <w:lang w:eastAsia="en-US"/>
        </w:rPr>
        <w:t xml:space="preserve"> учебный год,</w:t>
      </w:r>
      <w:r w:rsidR="00B80117" w:rsidRPr="00200488">
        <w:rPr>
          <w:sz w:val="24"/>
          <w:szCs w:val="24"/>
        </w:rPr>
        <w:t xml:space="preserve"> </w:t>
      </w:r>
      <w:r w:rsidR="00B80117" w:rsidRPr="00200488">
        <w:rPr>
          <w:sz w:val="24"/>
          <w:szCs w:val="24"/>
          <w:lang w:eastAsia="en-US"/>
        </w:rPr>
        <w:t xml:space="preserve">утвержденным приказом ректора от </w:t>
      </w:r>
      <w:r w:rsidR="00B80117">
        <w:rPr>
          <w:sz w:val="24"/>
          <w:szCs w:val="24"/>
          <w:lang w:eastAsia="en-US"/>
        </w:rPr>
        <w:t>28</w:t>
      </w:r>
      <w:r w:rsidR="00B80117" w:rsidRPr="00200488">
        <w:rPr>
          <w:sz w:val="24"/>
          <w:szCs w:val="24"/>
          <w:lang w:eastAsia="en-US"/>
        </w:rPr>
        <w:t>.0</w:t>
      </w:r>
      <w:r w:rsidR="00B80117">
        <w:rPr>
          <w:sz w:val="24"/>
          <w:szCs w:val="24"/>
          <w:lang w:eastAsia="en-US"/>
        </w:rPr>
        <w:t>3</w:t>
      </w:r>
      <w:r w:rsidR="00B80117" w:rsidRPr="00200488">
        <w:rPr>
          <w:sz w:val="24"/>
          <w:szCs w:val="24"/>
          <w:lang w:eastAsia="en-US"/>
        </w:rPr>
        <w:t>.20</w:t>
      </w:r>
      <w:r w:rsidR="00B80117">
        <w:rPr>
          <w:sz w:val="24"/>
          <w:szCs w:val="24"/>
          <w:lang w:eastAsia="en-US"/>
        </w:rPr>
        <w:t>22</w:t>
      </w:r>
      <w:r w:rsidR="00B80117" w:rsidRPr="00200488">
        <w:rPr>
          <w:sz w:val="24"/>
          <w:szCs w:val="24"/>
          <w:lang w:eastAsia="en-US"/>
        </w:rPr>
        <w:t xml:space="preserve"> № </w:t>
      </w:r>
      <w:r w:rsidR="00B80117">
        <w:rPr>
          <w:sz w:val="24"/>
          <w:szCs w:val="24"/>
          <w:lang w:eastAsia="en-US"/>
        </w:rPr>
        <w:t>28</w:t>
      </w:r>
      <w:r w:rsidRPr="006C0935">
        <w:rPr>
          <w:sz w:val="24"/>
          <w:szCs w:val="24"/>
          <w:lang w:eastAsia="en-US"/>
        </w:rPr>
        <w:t>.</w:t>
      </w:r>
    </w:p>
    <w:p w:rsidR="00E833A5" w:rsidRPr="006C0935" w:rsidRDefault="00E833A5" w:rsidP="00E833A5">
      <w:pPr>
        <w:snapToGrid w:val="0"/>
        <w:ind w:firstLine="709"/>
        <w:jc w:val="both"/>
        <w:rPr>
          <w:sz w:val="24"/>
          <w:szCs w:val="24"/>
        </w:rPr>
      </w:pPr>
      <w:r w:rsidRPr="006C0935">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C2694" w:rsidRPr="006C0935">
        <w:rPr>
          <w:bCs/>
          <w:sz w:val="24"/>
          <w:szCs w:val="24"/>
        </w:rPr>
        <w:t>ФТД.В.01</w:t>
      </w:r>
      <w:r w:rsidRPr="006C0935">
        <w:rPr>
          <w:bCs/>
          <w:sz w:val="24"/>
          <w:szCs w:val="24"/>
        </w:rPr>
        <w:t xml:space="preserve"> </w:t>
      </w:r>
      <w:r w:rsidRPr="006C0935">
        <w:rPr>
          <w:sz w:val="24"/>
          <w:szCs w:val="24"/>
        </w:rPr>
        <w:t>«</w:t>
      </w:r>
      <w:r w:rsidR="00B22D74" w:rsidRPr="006C0935">
        <w:rPr>
          <w:sz w:val="24"/>
          <w:szCs w:val="24"/>
        </w:rPr>
        <w:t>Финансовая политика компании</w:t>
      </w:r>
      <w:r w:rsidRPr="006C0935">
        <w:rPr>
          <w:sz w:val="24"/>
          <w:szCs w:val="24"/>
        </w:rPr>
        <w:t>»</w:t>
      </w:r>
      <w:r w:rsidR="00762BB6" w:rsidRPr="006C0935">
        <w:rPr>
          <w:sz w:val="24"/>
          <w:szCs w:val="24"/>
        </w:rPr>
        <w:t xml:space="preserve"> в течение 20</w:t>
      </w:r>
      <w:r w:rsidR="00B80117">
        <w:rPr>
          <w:sz w:val="24"/>
          <w:szCs w:val="24"/>
        </w:rPr>
        <w:t>22</w:t>
      </w:r>
      <w:r w:rsidR="00762BB6" w:rsidRPr="006C0935">
        <w:rPr>
          <w:sz w:val="24"/>
          <w:szCs w:val="24"/>
        </w:rPr>
        <w:t>/20</w:t>
      </w:r>
      <w:r w:rsidR="00B80117">
        <w:rPr>
          <w:sz w:val="24"/>
          <w:szCs w:val="24"/>
        </w:rPr>
        <w:t>23</w:t>
      </w:r>
      <w:r w:rsidRPr="006C0935">
        <w:rPr>
          <w:sz w:val="24"/>
          <w:szCs w:val="24"/>
        </w:rPr>
        <w:t xml:space="preserve"> учебного года:</w:t>
      </w:r>
    </w:p>
    <w:p w:rsidR="002933E5" w:rsidRPr="006C0935" w:rsidRDefault="00567BDB" w:rsidP="00697B05">
      <w:pPr>
        <w:ind w:firstLine="709"/>
        <w:jc w:val="both"/>
        <w:rPr>
          <w:sz w:val="24"/>
          <w:szCs w:val="24"/>
        </w:rPr>
      </w:pPr>
      <w:r w:rsidRPr="0090229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0229F">
        <w:rPr>
          <w:rFonts w:eastAsia="Courier New"/>
          <w:b/>
          <w:sz w:val="24"/>
          <w:szCs w:val="24"/>
          <w:lang w:bidi="ru-RU"/>
        </w:rPr>
        <w:t>38.03.01 Экономика</w:t>
      </w:r>
      <w:r w:rsidRPr="0090229F">
        <w:rPr>
          <w:sz w:val="24"/>
          <w:szCs w:val="24"/>
        </w:rPr>
        <w:t xml:space="preserve"> (уровень бакалавриата), направленность (профиль) программы </w:t>
      </w:r>
      <w:r w:rsidRPr="0090229F">
        <w:rPr>
          <w:rFonts w:eastAsia="Courier New"/>
          <w:sz w:val="24"/>
          <w:szCs w:val="24"/>
          <w:lang w:bidi="ru-RU"/>
        </w:rPr>
        <w:t>«Финансы и кредит»</w:t>
      </w:r>
      <w:r w:rsidRPr="0090229F">
        <w:rPr>
          <w:sz w:val="24"/>
          <w:szCs w:val="24"/>
        </w:rPr>
        <w:t xml:space="preserve">; вид учебной деятельности – программа академического бакалавриата; виды профессиональной деятельности: </w:t>
      </w:r>
      <w:r w:rsidRPr="0090229F">
        <w:rPr>
          <w:rFonts w:eastAsia="Courier New"/>
          <w:sz w:val="24"/>
          <w:szCs w:val="24"/>
          <w:lang w:bidi="ru-RU"/>
        </w:rPr>
        <w:t>расчетно-экономическая, аналитическая, научно-исследовательская (основной)</w:t>
      </w:r>
      <w:r w:rsidRPr="0090229F">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w:t>
      </w:r>
      <w:r w:rsidRPr="0055533D">
        <w:rPr>
          <w:sz w:val="24"/>
          <w:szCs w:val="24"/>
        </w:rPr>
        <w:t xml:space="preserve">ранее </w:t>
      </w:r>
      <w:r w:rsidR="00E833A5" w:rsidRPr="0055533D">
        <w:rPr>
          <w:sz w:val="24"/>
          <w:szCs w:val="24"/>
        </w:rPr>
        <w:t xml:space="preserve">рабочую программу дисциплины </w:t>
      </w:r>
      <w:r w:rsidR="00E833A5" w:rsidRPr="0055533D">
        <w:rPr>
          <w:b/>
          <w:sz w:val="24"/>
          <w:szCs w:val="24"/>
        </w:rPr>
        <w:t>«</w:t>
      </w:r>
      <w:r w:rsidR="00B22D74" w:rsidRPr="0055533D">
        <w:rPr>
          <w:b/>
          <w:sz w:val="24"/>
          <w:szCs w:val="24"/>
        </w:rPr>
        <w:t>Финансовая политика компании</w:t>
      </w:r>
      <w:r w:rsidR="00E833A5" w:rsidRPr="0055533D">
        <w:rPr>
          <w:b/>
          <w:sz w:val="24"/>
          <w:szCs w:val="24"/>
        </w:rPr>
        <w:t xml:space="preserve">» </w:t>
      </w:r>
      <w:r w:rsidR="00E833A5" w:rsidRPr="0055533D">
        <w:rPr>
          <w:sz w:val="24"/>
          <w:szCs w:val="24"/>
        </w:rPr>
        <w:t>в течение</w:t>
      </w:r>
      <w:r w:rsidR="00E833A5" w:rsidRPr="006C0935">
        <w:rPr>
          <w:sz w:val="24"/>
          <w:szCs w:val="24"/>
        </w:rPr>
        <w:t xml:space="preserve"> </w:t>
      </w:r>
      <w:r w:rsidR="00762BB6" w:rsidRPr="006C0935">
        <w:rPr>
          <w:sz w:val="24"/>
          <w:szCs w:val="24"/>
        </w:rPr>
        <w:t>20</w:t>
      </w:r>
      <w:r w:rsidR="00B80117">
        <w:rPr>
          <w:sz w:val="24"/>
          <w:szCs w:val="24"/>
        </w:rPr>
        <w:t>22</w:t>
      </w:r>
      <w:r w:rsidR="00E833A5" w:rsidRPr="006C0935">
        <w:rPr>
          <w:sz w:val="24"/>
          <w:szCs w:val="24"/>
        </w:rPr>
        <w:t>/20</w:t>
      </w:r>
      <w:r w:rsidR="00B80117">
        <w:rPr>
          <w:sz w:val="24"/>
          <w:szCs w:val="24"/>
        </w:rPr>
        <w:t>23</w:t>
      </w:r>
      <w:r w:rsidR="00E833A5" w:rsidRPr="006C0935">
        <w:rPr>
          <w:sz w:val="24"/>
          <w:szCs w:val="24"/>
        </w:rPr>
        <w:t xml:space="preserve"> учебного года.</w:t>
      </w:r>
    </w:p>
    <w:p w:rsidR="00697B05" w:rsidRPr="006C0935" w:rsidRDefault="00697B05" w:rsidP="00697B05">
      <w:pPr>
        <w:ind w:firstLine="709"/>
        <w:jc w:val="both"/>
        <w:rPr>
          <w:sz w:val="24"/>
          <w:szCs w:val="24"/>
        </w:rPr>
      </w:pPr>
    </w:p>
    <w:p w:rsidR="00E833A5" w:rsidRPr="006C0935" w:rsidRDefault="00697B05" w:rsidP="00697B05">
      <w:pPr>
        <w:pStyle w:val="a4"/>
        <w:spacing w:after="0" w:line="240" w:lineRule="auto"/>
        <w:ind w:left="709"/>
        <w:rPr>
          <w:rFonts w:ascii="Times New Roman" w:hAnsi="Times New Roman"/>
          <w:b/>
          <w:sz w:val="24"/>
          <w:szCs w:val="24"/>
        </w:rPr>
      </w:pPr>
      <w:r w:rsidRPr="006C0935">
        <w:rPr>
          <w:rFonts w:ascii="Times New Roman" w:hAnsi="Times New Roman"/>
          <w:b/>
          <w:sz w:val="24"/>
          <w:szCs w:val="24"/>
        </w:rPr>
        <w:t xml:space="preserve">1. </w:t>
      </w:r>
      <w:r w:rsidR="00E833A5" w:rsidRPr="006C0935">
        <w:rPr>
          <w:rFonts w:ascii="Times New Roman" w:hAnsi="Times New Roman"/>
          <w:b/>
          <w:sz w:val="24"/>
          <w:szCs w:val="24"/>
        </w:rPr>
        <w:t xml:space="preserve">Наименование дисциплины: </w:t>
      </w:r>
      <w:r w:rsidR="00577BF9" w:rsidRPr="006C0935">
        <w:rPr>
          <w:rFonts w:ascii="Times New Roman" w:hAnsi="Times New Roman"/>
          <w:b/>
          <w:bCs/>
          <w:sz w:val="24"/>
          <w:szCs w:val="24"/>
        </w:rPr>
        <w:t>ФТД.В.01</w:t>
      </w:r>
      <w:r w:rsidR="00E833A5" w:rsidRPr="006C0935">
        <w:rPr>
          <w:rFonts w:ascii="Times New Roman" w:hAnsi="Times New Roman"/>
          <w:b/>
          <w:bCs/>
          <w:sz w:val="24"/>
          <w:szCs w:val="24"/>
        </w:rPr>
        <w:t xml:space="preserve"> </w:t>
      </w:r>
      <w:r w:rsidR="00E833A5" w:rsidRPr="006C0935">
        <w:rPr>
          <w:rFonts w:ascii="Times New Roman" w:hAnsi="Times New Roman"/>
          <w:b/>
          <w:sz w:val="24"/>
          <w:szCs w:val="24"/>
        </w:rPr>
        <w:t>«</w:t>
      </w:r>
      <w:r w:rsidR="00B22D74" w:rsidRPr="006C0935">
        <w:rPr>
          <w:rFonts w:ascii="Times New Roman" w:hAnsi="Times New Roman"/>
          <w:b/>
          <w:sz w:val="24"/>
          <w:szCs w:val="24"/>
        </w:rPr>
        <w:t>Финансовая политика компании</w:t>
      </w:r>
      <w:r w:rsidR="00E833A5" w:rsidRPr="006C0935">
        <w:rPr>
          <w:rFonts w:ascii="Times New Roman" w:hAnsi="Times New Roman"/>
          <w:b/>
          <w:sz w:val="24"/>
          <w:szCs w:val="24"/>
        </w:rPr>
        <w:t>»</w:t>
      </w:r>
    </w:p>
    <w:p w:rsidR="00697B05" w:rsidRPr="006C0935" w:rsidRDefault="00697B05" w:rsidP="00697B05">
      <w:pPr>
        <w:pStyle w:val="a4"/>
        <w:spacing w:after="0" w:line="240" w:lineRule="auto"/>
        <w:ind w:left="709"/>
        <w:rPr>
          <w:rFonts w:ascii="Times New Roman" w:hAnsi="Times New Roman"/>
          <w:b/>
          <w:sz w:val="24"/>
          <w:szCs w:val="24"/>
        </w:rPr>
      </w:pPr>
      <w:r w:rsidRPr="006C0935">
        <w:rPr>
          <w:rFonts w:ascii="Times New Roman" w:hAnsi="Times New Roman"/>
          <w:b/>
          <w:sz w:val="24"/>
          <w:szCs w:val="24"/>
        </w:rPr>
        <w:t>2.</w:t>
      </w:r>
      <w:r w:rsidRPr="006C0935">
        <w:rPr>
          <w:rFonts w:ascii="Times New Roman" w:hAnsi="Times New Roman"/>
          <w:sz w:val="24"/>
          <w:szCs w:val="24"/>
        </w:rPr>
        <w:t xml:space="preserve"> </w:t>
      </w:r>
      <w:r w:rsidR="00E833A5" w:rsidRPr="006C0935">
        <w:rPr>
          <w:rFonts w:ascii="Times New Roman" w:hAnsi="Times New Roman"/>
          <w:b/>
          <w:sz w:val="24"/>
          <w:szCs w:val="24"/>
        </w:rPr>
        <w:t>Перечень планируемых результатов обучения по дисциплине, соотне</w:t>
      </w:r>
      <w:r w:rsidRPr="006C0935">
        <w:rPr>
          <w:rFonts w:ascii="Times New Roman" w:hAnsi="Times New Roman"/>
          <w:b/>
          <w:sz w:val="24"/>
          <w:szCs w:val="24"/>
        </w:rPr>
        <w:t>сенных</w:t>
      </w:r>
    </w:p>
    <w:p w:rsidR="00E833A5" w:rsidRPr="006C0935" w:rsidRDefault="00E833A5" w:rsidP="00697B05">
      <w:pPr>
        <w:pStyle w:val="a4"/>
        <w:spacing w:after="0" w:line="240" w:lineRule="auto"/>
        <w:ind w:left="0"/>
        <w:rPr>
          <w:rFonts w:ascii="Times New Roman" w:hAnsi="Times New Roman"/>
          <w:sz w:val="24"/>
          <w:szCs w:val="24"/>
        </w:rPr>
      </w:pPr>
      <w:r w:rsidRPr="006C0935">
        <w:rPr>
          <w:rFonts w:ascii="Times New Roman" w:hAnsi="Times New Roman"/>
          <w:b/>
          <w:sz w:val="24"/>
          <w:szCs w:val="24"/>
        </w:rPr>
        <w:t>с планируемыми  результатами освоения образовательной программы</w:t>
      </w:r>
    </w:p>
    <w:p w:rsidR="00567BDB" w:rsidRPr="0090229F" w:rsidRDefault="00E833A5" w:rsidP="00567BDB">
      <w:pPr>
        <w:widowControl/>
        <w:tabs>
          <w:tab w:val="left" w:pos="708"/>
        </w:tabs>
        <w:autoSpaceDE/>
        <w:adjustRightInd/>
        <w:ind w:firstLine="709"/>
        <w:jc w:val="both"/>
        <w:rPr>
          <w:rFonts w:eastAsia="Calibri"/>
          <w:sz w:val="24"/>
          <w:szCs w:val="24"/>
          <w:lang w:eastAsia="en-US"/>
        </w:rPr>
      </w:pPr>
      <w:r w:rsidRPr="006C0935">
        <w:rPr>
          <w:rFonts w:eastAsia="Calibri"/>
          <w:sz w:val="24"/>
          <w:szCs w:val="24"/>
          <w:lang w:eastAsia="en-US"/>
        </w:rPr>
        <w:tab/>
      </w:r>
      <w:r w:rsidR="00567BDB" w:rsidRPr="0090229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67BDB" w:rsidRPr="0090229F">
        <w:rPr>
          <w:rFonts w:eastAsia="Courier New"/>
          <w:b/>
          <w:sz w:val="24"/>
          <w:szCs w:val="24"/>
          <w:lang w:bidi="ru-RU"/>
        </w:rPr>
        <w:t>38.03.01 Экономика</w:t>
      </w:r>
      <w:r w:rsidR="00567BDB" w:rsidRPr="0090229F">
        <w:rPr>
          <w:rFonts w:eastAsia="Courier New"/>
          <w:sz w:val="24"/>
          <w:szCs w:val="24"/>
          <w:lang w:bidi="ru-RU"/>
        </w:rPr>
        <w:t xml:space="preserve"> </w:t>
      </w:r>
      <w:r w:rsidR="00567BDB" w:rsidRPr="0090229F">
        <w:rPr>
          <w:rFonts w:eastAsia="Calibri"/>
          <w:sz w:val="24"/>
          <w:szCs w:val="24"/>
          <w:lang w:eastAsia="en-US"/>
        </w:rPr>
        <w:t xml:space="preserve">(уровень бакалавриата), утвержденного Приказом Минобрнауки России от </w:t>
      </w:r>
      <w:r w:rsidR="00567BDB" w:rsidRPr="0090229F">
        <w:rPr>
          <w:sz w:val="24"/>
          <w:szCs w:val="24"/>
        </w:rPr>
        <w:t xml:space="preserve">12.11.2015 N 1327 </w:t>
      </w:r>
      <w:r w:rsidR="00567BDB" w:rsidRPr="0090229F">
        <w:rPr>
          <w:rFonts w:eastAsia="Calibri"/>
          <w:sz w:val="24"/>
          <w:szCs w:val="24"/>
          <w:lang w:eastAsia="en-US"/>
        </w:rPr>
        <w:t xml:space="preserve">(зарегистрирован в Минюсте России </w:t>
      </w:r>
      <w:r w:rsidR="00567BDB" w:rsidRPr="0090229F">
        <w:rPr>
          <w:sz w:val="24"/>
          <w:szCs w:val="24"/>
        </w:rPr>
        <w:t>30.11.2015 N 39906</w:t>
      </w:r>
      <w:r w:rsidR="00567BDB" w:rsidRPr="0090229F">
        <w:rPr>
          <w:rFonts w:eastAsia="Calibri"/>
          <w:sz w:val="24"/>
          <w:szCs w:val="24"/>
          <w:lang w:eastAsia="en-US"/>
        </w:rPr>
        <w:t>), при разработке основной профессиональной образовательной программы (</w:t>
      </w:r>
      <w:r w:rsidR="00567BDB" w:rsidRPr="0090229F">
        <w:rPr>
          <w:rFonts w:eastAsia="Calibri"/>
          <w:i/>
          <w:sz w:val="24"/>
          <w:szCs w:val="24"/>
          <w:lang w:eastAsia="en-US"/>
        </w:rPr>
        <w:t>далее - ОПОП</w:t>
      </w:r>
      <w:r w:rsidR="00567BDB" w:rsidRPr="0090229F">
        <w:rPr>
          <w:rFonts w:eastAsia="Calibri"/>
          <w:sz w:val="24"/>
          <w:szCs w:val="24"/>
          <w:lang w:eastAsia="en-US"/>
        </w:rPr>
        <w:t>) бакалавриата определены возможности Академии в формировании компетенций выпускников.</w:t>
      </w:r>
    </w:p>
    <w:p w:rsidR="00E833A5" w:rsidRPr="006C0935" w:rsidRDefault="00E833A5" w:rsidP="00567BDB">
      <w:pPr>
        <w:widowControl/>
        <w:tabs>
          <w:tab w:val="left" w:pos="708"/>
        </w:tabs>
        <w:autoSpaceDE/>
        <w:adjustRightInd/>
        <w:jc w:val="both"/>
        <w:rPr>
          <w:rFonts w:eastAsia="Calibri"/>
          <w:sz w:val="24"/>
          <w:szCs w:val="24"/>
          <w:lang w:eastAsia="en-US"/>
        </w:rPr>
      </w:pPr>
      <w:r w:rsidRPr="006C0935">
        <w:rPr>
          <w:rFonts w:eastAsia="Calibri"/>
          <w:sz w:val="24"/>
          <w:szCs w:val="24"/>
          <w:lang w:eastAsia="en-US"/>
        </w:rPr>
        <w:tab/>
      </w:r>
    </w:p>
    <w:p w:rsidR="00E833A5" w:rsidRPr="006C0935" w:rsidRDefault="00E833A5" w:rsidP="00E833A5">
      <w:pPr>
        <w:widowControl/>
        <w:tabs>
          <w:tab w:val="left" w:pos="708"/>
        </w:tabs>
        <w:autoSpaceDE/>
        <w:adjustRightInd/>
        <w:ind w:firstLine="709"/>
        <w:jc w:val="both"/>
        <w:rPr>
          <w:rFonts w:eastAsia="Calibri"/>
          <w:sz w:val="24"/>
          <w:szCs w:val="24"/>
          <w:lang w:eastAsia="en-US"/>
        </w:rPr>
      </w:pPr>
      <w:r w:rsidRPr="006C0935">
        <w:rPr>
          <w:rFonts w:eastAsia="Calibri"/>
          <w:sz w:val="24"/>
          <w:szCs w:val="24"/>
          <w:lang w:eastAsia="en-US"/>
        </w:rPr>
        <w:t xml:space="preserve">Процесс изучения дисциплины </w:t>
      </w:r>
      <w:r w:rsidRPr="006C0935">
        <w:rPr>
          <w:rFonts w:eastAsia="Calibri"/>
          <w:b/>
          <w:sz w:val="24"/>
          <w:szCs w:val="24"/>
          <w:lang w:eastAsia="en-US"/>
        </w:rPr>
        <w:t>«</w:t>
      </w:r>
      <w:r w:rsidR="00B22D74" w:rsidRPr="006C0935">
        <w:rPr>
          <w:b/>
          <w:sz w:val="24"/>
          <w:szCs w:val="24"/>
        </w:rPr>
        <w:t>Финансовая политика компании</w:t>
      </w:r>
      <w:r w:rsidRPr="006C0935">
        <w:rPr>
          <w:rFonts w:eastAsia="Calibri"/>
          <w:b/>
          <w:sz w:val="24"/>
          <w:szCs w:val="24"/>
          <w:lang w:eastAsia="en-US"/>
        </w:rPr>
        <w:t>»</w:t>
      </w:r>
      <w:r w:rsidRPr="006C0935">
        <w:rPr>
          <w:rFonts w:eastAsia="Calibri"/>
          <w:sz w:val="24"/>
          <w:szCs w:val="24"/>
          <w:lang w:eastAsia="en-US"/>
        </w:rPr>
        <w:t xml:space="preserve"> направлен на формирование</w:t>
      </w:r>
      <w:r w:rsidR="00D0458D" w:rsidRPr="006C0935">
        <w:rPr>
          <w:rFonts w:eastAsia="Calibri"/>
          <w:sz w:val="24"/>
          <w:szCs w:val="24"/>
          <w:lang w:eastAsia="en-US"/>
        </w:rPr>
        <w:t xml:space="preserve"> следующих компетенций:</w:t>
      </w:r>
    </w:p>
    <w:p w:rsidR="00826032" w:rsidRPr="006C0935" w:rsidRDefault="00826032" w:rsidP="00E833A5">
      <w:pPr>
        <w:widowControl/>
        <w:tabs>
          <w:tab w:val="left" w:pos="708"/>
        </w:tabs>
        <w:autoSpaceDE/>
        <w:adjustRightInd/>
        <w:ind w:firstLine="709"/>
        <w:jc w:val="both"/>
        <w:rPr>
          <w:rFonts w:eastAsia="Calibri"/>
          <w:sz w:val="24"/>
          <w:szCs w:val="24"/>
          <w:lang w:eastAsia="en-US"/>
        </w:rPr>
      </w:pPr>
    </w:p>
    <w:p w:rsidR="00793F01" w:rsidRPr="006C093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67BDB" w:rsidTr="00330957">
        <w:tc>
          <w:tcPr>
            <w:tcW w:w="3049" w:type="dxa"/>
            <w:vAlign w:val="center"/>
          </w:tcPr>
          <w:p w:rsidR="00A76E53"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 xml:space="preserve">Результаты освоения ОПОП (содержание </w:t>
            </w:r>
          </w:p>
          <w:p w:rsidR="00793F01"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компетенции)</w:t>
            </w:r>
          </w:p>
        </w:tc>
        <w:tc>
          <w:tcPr>
            <w:tcW w:w="1595" w:type="dxa"/>
            <w:vAlign w:val="center"/>
          </w:tcPr>
          <w:p w:rsidR="00A76E53"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 xml:space="preserve">Код </w:t>
            </w:r>
          </w:p>
          <w:p w:rsidR="00793F01"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компетенции</w:t>
            </w:r>
          </w:p>
        </w:tc>
        <w:tc>
          <w:tcPr>
            <w:tcW w:w="4927" w:type="dxa"/>
            <w:vAlign w:val="center"/>
          </w:tcPr>
          <w:p w:rsidR="00A76E53"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 xml:space="preserve">Перечень планируемых результатов </w:t>
            </w:r>
          </w:p>
          <w:p w:rsidR="00793F01" w:rsidRPr="00567BDB" w:rsidRDefault="00793F01" w:rsidP="00330957">
            <w:pPr>
              <w:widowControl/>
              <w:tabs>
                <w:tab w:val="left" w:pos="708"/>
              </w:tabs>
              <w:autoSpaceDE/>
              <w:adjustRightInd/>
              <w:jc w:val="center"/>
              <w:rPr>
                <w:rFonts w:eastAsia="Calibri"/>
                <w:sz w:val="24"/>
                <w:szCs w:val="24"/>
                <w:lang w:eastAsia="en-US"/>
              </w:rPr>
            </w:pPr>
            <w:r w:rsidRPr="00567BDB">
              <w:rPr>
                <w:rFonts w:eastAsia="Calibri"/>
                <w:sz w:val="24"/>
                <w:szCs w:val="24"/>
                <w:lang w:eastAsia="en-US"/>
              </w:rPr>
              <w:t>обучения по дисциплине</w:t>
            </w:r>
          </w:p>
        </w:tc>
      </w:tr>
      <w:tr w:rsidR="00F62333" w:rsidRPr="006C0935" w:rsidTr="007F781F">
        <w:tc>
          <w:tcPr>
            <w:tcW w:w="3049" w:type="dxa"/>
            <w:vAlign w:val="center"/>
          </w:tcPr>
          <w:p w:rsidR="00F62333" w:rsidRPr="00567BDB" w:rsidRDefault="00F62333" w:rsidP="00F62333">
            <w:pPr>
              <w:widowControl/>
              <w:tabs>
                <w:tab w:val="left" w:pos="708"/>
              </w:tabs>
              <w:autoSpaceDE/>
              <w:adjustRightInd/>
              <w:jc w:val="both"/>
              <w:rPr>
                <w:rFonts w:eastAsia="Calibri"/>
                <w:sz w:val="24"/>
                <w:szCs w:val="24"/>
                <w:lang w:eastAsia="en-US"/>
              </w:rPr>
            </w:pPr>
            <w:r w:rsidRPr="00567BDB">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tc>
        <w:tc>
          <w:tcPr>
            <w:tcW w:w="1595" w:type="dxa"/>
            <w:vAlign w:val="center"/>
          </w:tcPr>
          <w:p w:rsidR="00F62333" w:rsidRPr="00567BDB" w:rsidRDefault="00F62333" w:rsidP="00D373AA">
            <w:pPr>
              <w:widowControl/>
              <w:tabs>
                <w:tab w:val="left" w:pos="708"/>
              </w:tabs>
              <w:autoSpaceDE/>
              <w:adjustRightInd/>
              <w:jc w:val="center"/>
              <w:rPr>
                <w:rFonts w:eastAsia="Calibri"/>
                <w:sz w:val="24"/>
                <w:szCs w:val="24"/>
                <w:lang w:eastAsia="en-US"/>
              </w:rPr>
            </w:pPr>
            <w:r w:rsidRPr="00567BDB">
              <w:rPr>
                <w:sz w:val="24"/>
                <w:szCs w:val="24"/>
              </w:rPr>
              <w:t>ПК-22</w:t>
            </w:r>
          </w:p>
        </w:tc>
        <w:tc>
          <w:tcPr>
            <w:tcW w:w="4927" w:type="dxa"/>
          </w:tcPr>
          <w:p w:rsidR="00567BDB" w:rsidRPr="00567BDB" w:rsidRDefault="00F62333" w:rsidP="0021574B">
            <w:pPr>
              <w:pStyle w:val="a4"/>
              <w:tabs>
                <w:tab w:val="left" w:pos="459"/>
              </w:tabs>
              <w:autoSpaceDE w:val="0"/>
              <w:autoSpaceDN w:val="0"/>
              <w:adjustRightInd w:val="0"/>
              <w:spacing w:after="0" w:line="240" w:lineRule="auto"/>
              <w:ind w:left="0"/>
              <w:jc w:val="both"/>
              <w:rPr>
                <w:rFonts w:ascii="Times New Roman" w:hAnsi="Times New Roman"/>
                <w:i/>
                <w:sz w:val="24"/>
                <w:szCs w:val="24"/>
              </w:rPr>
            </w:pPr>
            <w:r w:rsidRPr="00567BDB">
              <w:rPr>
                <w:rFonts w:ascii="Times New Roman" w:hAnsi="Times New Roman"/>
                <w:i/>
                <w:sz w:val="24"/>
                <w:szCs w:val="24"/>
              </w:rPr>
              <w:t xml:space="preserve">Знать </w:t>
            </w:r>
            <w:r w:rsidR="00567BDB" w:rsidRPr="00567BDB">
              <w:rPr>
                <w:rFonts w:ascii="Times New Roman" w:hAnsi="Times New Roman"/>
                <w:i/>
                <w:sz w:val="24"/>
                <w:szCs w:val="24"/>
              </w:rPr>
              <w:t>:</w:t>
            </w:r>
          </w:p>
          <w:p w:rsidR="00567BDB" w:rsidRPr="00567BDB" w:rsidRDefault="00F62333" w:rsidP="0021574B">
            <w:pPr>
              <w:pStyle w:val="a4"/>
              <w:numPr>
                <w:ilvl w:val="0"/>
                <w:numId w:val="15"/>
              </w:numPr>
              <w:tabs>
                <w:tab w:val="left" w:pos="459"/>
              </w:tabs>
              <w:autoSpaceDE w:val="0"/>
              <w:autoSpaceDN w:val="0"/>
              <w:adjustRightInd w:val="0"/>
              <w:spacing w:after="0" w:line="240" w:lineRule="auto"/>
              <w:ind w:left="0" w:firstLine="0"/>
              <w:jc w:val="both"/>
              <w:rPr>
                <w:rFonts w:ascii="Times New Roman" w:hAnsi="Times New Roman"/>
                <w:sz w:val="24"/>
                <w:szCs w:val="24"/>
              </w:rPr>
            </w:pPr>
            <w:r w:rsidRPr="00567BDB">
              <w:rPr>
                <w:rFonts w:ascii="Times New Roman" w:hAnsi="Times New Roman"/>
                <w:sz w:val="24"/>
                <w:szCs w:val="24"/>
              </w:rPr>
              <w:t xml:space="preserve">методы и инструменты управления финансами предприятия, </w:t>
            </w:r>
          </w:p>
          <w:p w:rsidR="00567BDB" w:rsidRPr="00567BDB" w:rsidRDefault="00F62333" w:rsidP="0021574B">
            <w:pPr>
              <w:pStyle w:val="a4"/>
              <w:numPr>
                <w:ilvl w:val="0"/>
                <w:numId w:val="15"/>
              </w:numPr>
              <w:tabs>
                <w:tab w:val="left" w:pos="459"/>
              </w:tabs>
              <w:autoSpaceDE w:val="0"/>
              <w:autoSpaceDN w:val="0"/>
              <w:adjustRightInd w:val="0"/>
              <w:spacing w:after="0" w:line="240" w:lineRule="auto"/>
              <w:ind w:left="0" w:firstLine="0"/>
              <w:jc w:val="both"/>
              <w:rPr>
                <w:rFonts w:ascii="Times New Roman" w:hAnsi="Times New Roman"/>
                <w:sz w:val="24"/>
                <w:szCs w:val="24"/>
              </w:rPr>
            </w:pPr>
            <w:r w:rsidRPr="00567BDB">
              <w:rPr>
                <w:rFonts w:ascii="Times New Roman" w:hAnsi="Times New Roman"/>
                <w:sz w:val="24"/>
                <w:szCs w:val="24"/>
              </w:rPr>
              <w:t>методики экономического обоснования решений финансового характера,</w:t>
            </w:r>
          </w:p>
          <w:p w:rsidR="00F62333" w:rsidRPr="00567BDB" w:rsidRDefault="00F62333" w:rsidP="0021574B">
            <w:pPr>
              <w:pStyle w:val="a4"/>
              <w:numPr>
                <w:ilvl w:val="0"/>
                <w:numId w:val="15"/>
              </w:numPr>
              <w:tabs>
                <w:tab w:val="left" w:pos="459"/>
              </w:tabs>
              <w:autoSpaceDE w:val="0"/>
              <w:autoSpaceDN w:val="0"/>
              <w:adjustRightInd w:val="0"/>
              <w:spacing w:after="0" w:line="240" w:lineRule="auto"/>
              <w:ind w:left="0" w:firstLine="0"/>
              <w:jc w:val="both"/>
              <w:rPr>
                <w:rFonts w:ascii="Times New Roman" w:hAnsi="Times New Roman"/>
                <w:sz w:val="24"/>
                <w:szCs w:val="24"/>
              </w:rPr>
            </w:pPr>
            <w:r w:rsidRPr="00567BDB">
              <w:rPr>
                <w:rFonts w:ascii="Times New Roman" w:hAnsi="Times New Roman"/>
                <w:sz w:val="24"/>
                <w:szCs w:val="24"/>
              </w:rPr>
              <w:t>теоретические подходы к формированию политики в области управления активов и пассивов в условиях глобализации</w:t>
            </w:r>
          </w:p>
          <w:p w:rsidR="00567BDB" w:rsidRPr="00567BDB" w:rsidRDefault="00F62333" w:rsidP="0021574B">
            <w:pPr>
              <w:jc w:val="both"/>
              <w:rPr>
                <w:i/>
                <w:sz w:val="24"/>
                <w:szCs w:val="24"/>
              </w:rPr>
            </w:pPr>
            <w:r w:rsidRPr="00567BDB">
              <w:rPr>
                <w:i/>
                <w:sz w:val="24"/>
                <w:szCs w:val="24"/>
              </w:rPr>
              <w:t>Уметь</w:t>
            </w:r>
            <w:r w:rsidR="00567BDB" w:rsidRPr="00567BDB">
              <w:rPr>
                <w:i/>
                <w:sz w:val="24"/>
                <w:szCs w:val="24"/>
              </w:rPr>
              <w:t>:</w:t>
            </w:r>
          </w:p>
          <w:p w:rsidR="00567BDB" w:rsidRPr="00567BDB" w:rsidRDefault="00F62333" w:rsidP="0021574B">
            <w:pPr>
              <w:numPr>
                <w:ilvl w:val="0"/>
                <w:numId w:val="16"/>
              </w:numPr>
              <w:ind w:left="0" w:firstLine="0"/>
              <w:jc w:val="both"/>
              <w:rPr>
                <w:sz w:val="24"/>
                <w:szCs w:val="24"/>
              </w:rPr>
            </w:pPr>
            <w:r w:rsidRPr="00567BDB">
              <w:rPr>
                <w:b/>
                <w:sz w:val="24"/>
                <w:szCs w:val="24"/>
              </w:rPr>
              <w:t>п</w:t>
            </w:r>
            <w:r w:rsidRPr="00567BDB">
              <w:rPr>
                <w:sz w:val="24"/>
                <w:szCs w:val="24"/>
              </w:rPr>
              <w:t xml:space="preserve">рименять методы управления и оценки структуры капитала, </w:t>
            </w:r>
          </w:p>
          <w:p w:rsidR="00567BDB" w:rsidRPr="00567BDB" w:rsidRDefault="00F62333" w:rsidP="0021574B">
            <w:pPr>
              <w:numPr>
                <w:ilvl w:val="0"/>
                <w:numId w:val="16"/>
              </w:numPr>
              <w:ind w:left="0" w:firstLine="0"/>
              <w:jc w:val="both"/>
              <w:rPr>
                <w:sz w:val="24"/>
                <w:szCs w:val="24"/>
              </w:rPr>
            </w:pPr>
            <w:r w:rsidRPr="00567BDB">
              <w:rPr>
                <w:sz w:val="24"/>
                <w:szCs w:val="24"/>
              </w:rPr>
              <w:t xml:space="preserve">определения оптимального состояния структуры капитала фирмы, </w:t>
            </w:r>
          </w:p>
          <w:p w:rsidR="00567BDB" w:rsidRPr="00567BDB" w:rsidRDefault="00F62333" w:rsidP="0021574B">
            <w:pPr>
              <w:numPr>
                <w:ilvl w:val="0"/>
                <w:numId w:val="16"/>
              </w:numPr>
              <w:ind w:left="0" w:firstLine="0"/>
              <w:jc w:val="both"/>
              <w:rPr>
                <w:sz w:val="24"/>
                <w:szCs w:val="24"/>
              </w:rPr>
            </w:pPr>
            <w:r w:rsidRPr="00567BDB">
              <w:rPr>
                <w:sz w:val="24"/>
                <w:szCs w:val="24"/>
              </w:rPr>
              <w:t>анализировать принимаемые финансовые решения с точки зрения их влияния на создание ценности (стоимости) компаний,</w:t>
            </w:r>
          </w:p>
          <w:p w:rsidR="00F62333" w:rsidRPr="00567BDB" w:rsidRDefault="00F62333" w:rsidP="0021574B">
            <w:pPr>
              <w:numPr>
                <w:ilvl w:val="0"/>
                <w:numId w:val="16"/>
              </w:numPr>
              <w:ind w:left="0" w:firstLine="0"/>
              <w:jc w:val="both"/>
              <w:rPr>
                <w:sz w:val="24"/>
                <w:szCs w:val="24"/>
              </w:rPr>
            </w:pPr>
            <w:r w:rsidRPr="00567BDB">
              <w:rPr>
                <w:sz w:val="24"/>
                <w:szCs w:val="24"/>
              </w:rPr>
              <w:lastRenderedPageBreak/>
              <w:t>анализировать доходность и целесообразность применения финансовых инструментов анализировать зависимость риска и уровня дохода для финансовых сделок в условиях глобализации</w:t>
            </w:r>
          </w:p>
          <w:p w:rsidR="00567BDB" w:rsidRPr="00567BDB" w:rsidRDefault="00F62333" w:rsidP="0021574B">
            <w:pPr>
              <w:jc w:val="both"/>
              <w:rPr>
                <w:i/>
                <w:sz w:val="24"/>
                <w:szCs w:val="24"/>
              </w:rPr>
            </w:pPr>
            <w:r w:rsidRPr="00567BDB">
              <w:rPr>
                <w:i/>
                <w:sz w:val="24"/>
                <w:szCs w:val="24"/>
              </w:rPr>
              <w:t>Владеть</w:t>
            </w:r>
            <w:r w:rsidR="00567BDB" w:rsidRPr="00567BDB">
              <w:rPr>
                <w:i/>
                <w:sz w:val="24"/>
                <w:szCs w:val="24"/>
              </w:rPr>
              <w:t>:</w:t>
            </w:r>
          </w:p>
          <w:p w:rsidR="00567BDB" w:rsidRPr="00567BDB" w:rsidRDefault="00F62333" w:rsidP="0021574B">
            <w:pPr>
              <w:numPr>
                <w:ilvl w:val="0"/>
                <w:numId w:val="17"/>
              </w:numPr>
              <w:ind w:left="0" w:firstLine="0"/>
              <w:jc w:val="both"/>
              <w:rPr>
                <w:sz w:val="24"/>
                <w:szCs w:val="24"/>
              </w:rPr>
            </w:pPr>
            <w:r w:rsidRPr="00567BDB">
              <w:rPr>
                <w:sz w:val="24"/>
                <w:szCs w:val="24"/>
              </w:rPr>
              <w:t xml:space="preserve">технологиями оценки эффективности реализации конкретной модели управления финансами, </w:t>
            </w:r>
          </w:p>
          <w:p w:rsidR="00F62333" w:rsidRPr="00567BDB" w:rsidRDefault="00F62333" w:rsidP="0021574B">
            <w:pPr>
              <w:numPr>
                <w:ilvl w:val="0"/>
                <w:numId w:val="17"/>
              </w:numPr>
              <w:ind w:left="0" w:firstLine="0"/>
              <w:jc w:val="both"/>
            </w:pPr>
            <w:r w:rsidRPr="00567BDB">
              <w:rPr>
                <w:sz w:val="24"/>
                <w:szCs w:val="24"/>
              </w:rPr>
              <w:t>методами оценки эффективности использования доступных инструментов финансового управления в условиях глобализации</w:t>
            </w:r>
          </w:p>
        </w:tc>
      </w:tr>
    </w:tbl>
    <w:p w:rsidR="00F17CF7" w:rsidRPr="006C0935" w:rsidRDefault="00F17CF7" w:rsidP="00F17CF7">
      <w:pPr>
        <w:pStyle w:val="a4"/>
        <w:spacing w:after="0" w:line="240" w:lineRule="auto"/>
        <w:ind w:left="709"/>
        <w:jc w:val="both"/>
        <w:rPr>
          <w:rFonts w:ascii="Times New Roman" w:hAnsi="Times New Roman"/>
          <w:b/>
          <w:sz w:val="24"/>
          <w:szCs w:val="24"/>
        </w:rPr>
      </w:pPr>
    </w:p>
    <w:p w:rsidR="00F17CF7" w:rsidRPr="006C0935" w:rsidRDefault="00F17CF7" w:rsidP="00F17CF7">
      <w:pPr>
        <w:pStyle w:val="a4"/>
        <w:spacing w:after="0" w:line="240" w:lineRule="auto"/>
        <w:ind w:left="709"/>
        <w:jc w:val="both"/>
        <w:rPr>
          <w:rFonts w:ascii="Times New Roman" w:hAnsi="Times New Roman"/>
          <w:b/>
          <w:sz w:val="24"/>
          <w:szCs w:val="24"/>
        </w:rPr>
      </w:pPr>
    </w:p>
    <w:p w:rsidR="007F4B97" w:rsidRPr="006C0935" w:rsidRDefault="00C33468" w:rsidP="00697B05">
      <w:pPr>
        <w:pStyle w:val="a4"/>
        <w:numPr>
          <w:ilvl w:val="0"/>
          <w:numId w:val="12"/>
        </w:numPr>
        <w:spacing w:after="0" w:line="240" w:lineRule="auto"/>
        <w:jc w:val="both"/>
        <w:rPr>
          <w:rFonts w:ascii="Times New Roman" w:hAnsi="Times New Roman"/>
          <w:b/>
          <w:sz w:val="24"/>
          <w:szCs w:val="24"/>
        </w:rPr>
      </w:pPr>
      <w:r w:rsidRPr="006C0935">
        <w:rPr>
          <w:rFonts w:ascii="Times New Roman" w:hAnsi="Times New Roman"/>
          <w:b/>
          <w:sz w:val="24"/>
          <w:szCs w:val="24"/>
        </w:rPr>
        <w:t>Указание места дисциплины в структуре образовательной программы</w:t>
      </w:r>
    </w:p>
    <w:p w:rsidR="00027D2C" w:rsidRPr="006C0935" w:rsidRDefault="007F4B97" w:rsidP="00325E80">
      <w:pPr>
        <w:widowControl/>
        <w:tabs>
          <w:tab w:val="left" w:pos="708"/>
        </w:tabs>
        <w:autoSpaceDE/>
        <w:adjustRightInd/>
        <w:jc w:val="both"/>
        <w:rPr>
          <w:rFonts w:eastAsia="Calibri"/>
          <w:sz w:val="24"/>
          <w:szCs w:val="24"/>
          <w:lang w:eastAsia="en-US"/>
        </w:rPr>
      </w:pPr>
      <w:r w:rsidRPr="006C0935">
        <w:rPr>
          <w:sz w:val="24"/>
          <w:szCs w:val="24"/>
        </w:rPr>
        <w:t xml:space="preserve">Дисциплина </w:t>
      </w:r>
      <w:r w:rsidR="00325E80" w:rsidRPr="006C0935">
        <w:rPr>
          <w:b/>
          <w:bCs/>
          <w:sz w:val="24"/>
          <w:szCs w:val="24"/>
        </w:rPr>
        <w:t>ФТД.В.01</w:t>
      </w:r>
      <w:r w:rsidR="001F3561" w:rsidRPr="006C0935">
        <w:rPr>
          <w:b/>
          <w:bCs/>
          <w:sz w:val="24"/>
          <w:szCs w:val="24"/>
        </w:rPr>
        <w:t xml:space="preserve"> </w:t>
      </w:r>
      <w:r w:rsidR="001F3561" w:rsidRPr="006C0935">
        <w:rPr>
          <w:b/>
          <w:sz w:val="24"/>
          <w:szCs w:val="24"/>
        </w:rPr>
        <w:t>«</w:t>
      </w:r>
      <w:r w:rsidR="00B22D74" w:rsidRPr="006C0935">
        <w:rPr>
          <w:b/>
          <w:sz w:val="24"/>
          <w:szCs w:val="24"/>
        </w:rPr>
        <w:t>Финансовая политика компании</w:t>
      </w:r>
      <w:r w:rsidR="00AA2A29" w:rsidRPr="006C0935">
        <w:rPr>
          <w:sz w:val="24"/>
          <w:szCs w:val="24"/>
        </w:rPr>
        <w:t>»</w:t>
      </w:r>
      <w:r w:rsidRPr="006C0935">
        <w:rPr>
          <w:sz w:val="24"/>
          <w:szCs w:val="24"/>
        </w:rPr>
        <w:t xml:space="preserve"> </w:t>
      </w:r>
      <w:r w:rsidR="002E057D">
        <w:rPr>
          <w:rFonts w:eastAsia="Calibri"/>
          <w:sz w:val="24"/>
          <w:szCs w:val="24"/>
          <w:lang w:eastAsia="en-US"/>
        </w:rPr>
        <w:t>является факультативной 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242"/>
        <w:gridCol w:w="2436"/>
        <w:gridCol w:w="2447"/>
        <w:gridCol w:w="1178"/>
      </w:tblGrid>
      <w:tr w:rsidR="00705FB5" w:rsidRPr="006C0935" w:rsidTr="0021574B">
        <w:tc>
          <w:tcPr>
            <w:tcW w:w="1268" w:type="dxa"/>
            <w:vMerge w:val="restart"/>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Код</w:t>
            </w:r>
          </w:p>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дисцип-лины</w:t>
            </w:r>
          </w:p>
        </w:tc>
        <w:tc>
          <w:tcPr>
            <w:tcW w:w="2242" w:type="dxa"/>
            <w:vMerge w:val="restart"/>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Наименование</w:t>
            </w:r>
          </w:p>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дисциплины</w:t>
            </w:r>
          </w:p>
        </w:tc>
        <w:tc>
          <w:tcPr>
            <w:tcW w:w="4883" w:type="dxa"/>
            <w:gridSpan w:val="2"/>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Содержательно-логические связи</w:t>
            </w:r>
          </w:p>
        </w:tc>
        <w:tc>
          <w:tcPr>
            <w:tcW w:w="1178" w:type="dxa"/>
            <w:vMerge w:val="restart"/>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Коды форми-руемых компе-тенций</w:t>
            </w:r>
          </w:p>
        </w:tc>
      </w:tr>
      <w:tr w:rsidR="00705FB5" w:rsidRPr="006C0935" w:rsidTr="0021574B">
        <w:tc>
          <w:tcPr>
            <w:tcW w:w="126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2242"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4883" w:type="dxa"/>
            <w:gridSpan w:val="2"/>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Наименование дисциплин, практик</w:t>
            </w:r>
          </w:p>
        </w:tc>
        <w:tc>
          <w:tcPr>
            <w:tcW w:w="117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r>
      <w:tr w:rsidR="00705FB5" w:rsidRPr="006C0935" w:rsidTr="0021574B">
        <w:tc>
          <w:tcPr>
            <w:tcW w:w="126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2242"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c>
          <w:tcPr>
            <w:tcW w:w="2436" w:type="dxa"/>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на которые опирается содержание данной учебной дисциплины</w:t>
            </w:r>
          </w:p>
        </w:tc>
        <w:tc>
          <w:tcPr>
            <w:tcW w:w="2447" w:type="dxa"/>
            <w:vAlign w:val="center"/>
          </w:tcPr>
          <w:p w:rsidR="00705FB5" w:rsidRPr="006C0935" w:rsidRDefault="00705FB5" w:rsidP="00330957">
            <w:pPr>
              <w:widowControl/>
              <w:tabs>
                <w:tab w:val="left" w:pos="708"/>
              </w:tabs>
              <w:autoSpaceDE/>
              <w:adjustRightInd/>
              <w:jc w:val="center"/>
              <w:rPr>
                <w:rFonts w:eastAsia="Calibri"/>
                <w:sz w:val="24"/>
                <w:szCs w:val="24"/>
                <w:lang w:eastAsia="en-US"/>
              </w:rPr>
            </w:pPr>
            <w:r w:rsidRPr="006C0935">
              <w:rPr>
                <w:rFonts w:eastAsia="Calibri"/>
                <w:sz w:val="24"/>
                <w:szCs w:val="24"/>
                <w:lang w:eastAsia="en-US"/>
              </w:rPr>
              <w:t>для которых содержание данной учебной дисциплины является опорой</w:t>
            </w:r>
          </w:p>
        </w:tc>
        <w:tc>
          <w:tcPr>
            <w:tcW w:w="1178" w:type="dxa"/>
            <w:vMerge/>
            <w:vAlign w:val="center"/>
          </w:tcPr>
          <w:p w:rsidR="00705FB5" w:rsidRPr="006C0935" w:rsidRDefault="00705FB5" w:rsidP="00330957">
            <w:pPr>
              <w:widowControl/>
              <w:tabs>
                <w:tab w:val="left" w:pos="708"/>
              </w:tabs>
              <w:autoSpaceDE/>
              <w:adjustRightInd/>
              <w:jc w:val="both"/>
              <w:rPr>
                <w:rFonts w:eastAsia="Calibri"/>
                <w:sz w:val="24"/>
                <w:szCs w:val="24"/>
                <w:lang w:eastAsia="en-US"/>
              </w:rPr>
            </w:pPr>
          </w:p>
        </w:tc>
      </w:tr>
      <w:tr w:rsidR="003F01C1" w:rsidRPr="006C0935" w:rsidTr="0021574B">
        <w:tc>
          <w:tcPr>
            <w:tcW w:w="1268" w:type="dxa"/>
            <w:vAlign w:val="center"/>
          </w:tcPr>
          <w:p w:rsidR="003F01C1" w:rsidRPr="006C0935" w:rsidRDefault="00325E80" w:rsidP="000E417C">
            <w:pPr>
              <w:widowControl/>
              <w:tabs>
                <w:tab w:val="left" w:pos="708"/>
              </w:tabs>
              <w:autoSpaceDE/>
              <w:adjustRightInd/>
              <w:jc w:val="both"/>
              <w:rPr>
                <w:rFonts w:eastAsia="Calibri"/>
                <w:sz w:val="24"/>
                <w:szCs w:val="24"/>
                <w:lang w:eastAsia="en-US"/>
              </w:rPr>
            </w:pPr>
            <w:r w:rsidRPr="006C0935">
              <w:rPr>
                <w:b/>
                <w:bCs/>
                <w:sz w:val="24"/>
                <w:szCs w:val="24"/>
              </w:rPr>
              <w:t>ФТД.В.01</w:t>
            </w:r>
          </w:p>
        </w:tc>
        <w:tc>
          <w:tcPr>
            <w:tcW w:w="2242" w:type="dxa"/>
            <w:vAlign w:val="center"/>
          </w:tcPr>
          <w:p w:rsidR="003F01C1" w:rsidRPr="006C0935" w:rsidRDefault="00B22D74" w:rsidP="00397E86">
            <w:pPr>
              <w:widowControl/>
              <w:tabs>
                <w:tab w:val="left" w:pos="708"/>
              </w:tabs>
              <w:autoSpaceDE/>
              <w:adjustRightInd/>
              <w:jc w:val="both"/>
              <w:rPr>
                <w:rFonts w:eastAsia="Calibri"/>
                <w:sz w:val="24"/>
                <w:szCs w:val="24"/>
                <w:lang w:eastAsia="en-US"/>
              </w:rPr>
            </w:pPr>
            <w:r w:rsidRPr="006C0935">
              <w:rPr>
                <w:rFonts w:eastAsia="Calibri"/>
                <w:sz w:val="24"/>
                <w:szCs w:val="24"/>
                <w:lang w:eastAsia="en-US"/>
              </w:rPr>
              <w:t>Финансовая политика компании</w:t>
            </w:r>
          </w:p>
        </w:tc>
        <w:tc>
          <w:tcPr>
            <w:tcW w:w="2436" w:type="dxa"/>
            <w:vAlign w:val="center"/>
          </w:tcPr>
          <w:p w:rsidR="003F01C1" w:rsidRPr="006C0935" w:rsidRDefault="00607D33" w:rsidP="00FC7F55">
            <w:pPr>
              <w:widowControl/>
              <w:tabs>
                <w:tab w:val="left" w:pos="708"/>
              </w:tabs>
              <w:autoSpaceDE/>
              <w:adjustRightInd/>
              <w:jc w:val="center"/>
              <w:rPr>
                <w:rFonts w:eastAsia="Calibri"/>
                <w:sz w:val="24"/>
                <w:szCs w:val="24"/>
                <w:lang w:eastAsia="en-US"/>
              </w:rPr>
            </w:pPr>
            <w:r w:rsidRPr="0090229F">
              <w:rPr>
                <w:rFonts w:eastAsia="Calibri"/>
                <w:sz w:val="24"/>
                <w:szCs w:val="24"/>
                <w:lang w:eastAsia="en-US"/>
              </w:rPr>
              <w:t>Успешное усвоение программы учебного предмета</w:t>
            </w:r>
            <w:r w:rsidRPr="0090229F">
              <w:rPr>
                <w:sz w:val="24"/>
                <w:szCs w:val="24"/>
              </w:rPr>
              <w:t>:</w:t>
            </w:r>
            <w:r w:rsidRPr="0090229F">
              <w:rPr>
                <w:rFonts w:eastAsia="Calibri"/>
                <w:sz w:val="24"/>
                <w:szCs w:val="24"/>
                <w:lang w:eastAsia="en-US"/>
              </w:rPr>
              <w:t xml:space="preserve"> </w:t>
            </w:r>
            <w:r w:rsidR="00FC7F55" w:rsidRPr="00FC7F55">
              <w:rPr>
                <w:rFonts w:eastAsia="Calibri"/>
                <w:sz w:val="24"/>
                <w:szCs w:val="24"/>
                <w:lang w:eastAsia="en-US"/>
              </w:rPr>
              <w:t>Бухгалтерский учет и анализ</w:t>
            </w:r>
          </w:p>
        </w:tc>
        <w:tc>
          <w:tcPr>
            <w:tcW w:w="2447" w:type="dxa"/>
            <w:vAlign w:val="center"/>
          </w:tcPr>
          <w:p w:rsidR="003F01C1" w:rsidRDefault="0021574B" w:rsidP="00397E86">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Корпоративные финансы,</w:t>
            </w:r>
          </w:p>
          <w:p w:rsidR="0021574B" w:rsidRPr="006C0935" w:rsidRDefault="0021574B" w:rsidP="00397E86">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(технологическая) практика</w:t>
            </w:r>
          </w:p>
        </w:tc>
        <w:tc>
          <w:tcPr>
            <w:tcW w:w="1178" w:type="dxa"/>
            <w:vAlign w:val="center"/>
          </w:tcPr>
          <w:p w:rsidR="003F01C1" w:rsidRPr="006C0935" w:rsidRDefault="00325E80" w:rsidP="00397E86">
            <w:pPr>
              <w:widowControl/>
              <w:tabs>
                <w:tab w:val="left" w:pos="708"/>
              </w:tabs>
              <w:autoSpaceDE/>
              <w:adjustRightInd/>
              <w:jc w:val="both"/>
              <w:rPr>
                <w:rFonts w:eastAsia="Calibri"/>
                <w:sz w:val="24"/>
                <w:szCs w:val="24"/>
                <w:lang w:eastAsia="en-US"/>
              </w:rPr>
            </w:pPr>
            <w:r w:rsidRPr="006C0935">
              <w:rPr>
                <w:rFonts w:eastAsia="Calibri"/>
                <w:sz w:val="24"/>
                <w:szCs w:val="24"/>
                <w:lang w:eastAsia="en-US"/>
              </w:rPr>
              <w:t>ПК-22</w:t>
            </w:r>
          </w:p>
        </w:tc>
      </w:tr>
    </w:tbl>
    <w:p w:rsidR="00D02EB8" w:rsidRPr="006C0935" w:rsidRDefault="00D02EB8" w:rsidP="00A76E53">
      <w:pPr>
        <w:widowControl/>
        <w:autoSpaceDE/>
        <w:autoSpaceDN/>
        <w:adjustRightInd/>
        <w:contextualSpacing/>
        <w:jc w:val="both"/>
        <w:rPr>
          <w:rFonts w:eastAsia="Calibri"/>
          <w:b/>
          <w:spacing w:val="4"/>
          <w:sz w:val="24"/>
          <w:szCs w:val="24"/>
          <w:lang w:eastAsia="en-US"/>
        </w:rPr>
      </w:pPr>
    </w:p>
    <w:p w:rsidR="007F4B97" w:rsidRPr="006C0935" w:rsidRDefault="007F4B97" w:rsidP="00A76E53">
      <w:pPr>
        <w:widowControl/>
        <w:autoSpaceDE/>
        <w:autoSpaceDN/>
        <w:adjustRightInd/>
        <w:ind w:firstLine="709"/>
        <w:contextualSpacing/>
        <w:jc w:val="both"/>
        <w:rPr>
          <w:rFonts w:eastAsia="Calibri"/>
          <w:b/>
          <w:spacing w:val="4"/>
          <w:sz w:val="24"/>
          <w:szCs w:val="24"/>
          <w:lang w:eastAsia="en-US"/>
        </w:rPr>
      </w:pPr>
      <w:r w:rsidRPr="006C0935">
        <w:rPr>
          <w:rFonts w:eastAsia="Calibri"/>
          <w:b/>
          <w:spacing w:val="4"/>
          <w:sz w:val="24"/>
          <w:szCs w:val="24"/>
          <w:lang w:eastAsia="en-US"/>
        </w:rPr>
        <w:t xml:space="preserve">4. </w:t>
      </w:r>
      <w:r w:rsidR="00BB6C9A" w:rsidRPr="006C093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01C1" w:rsidRPr="006C0935" w:rsidRDefault="003F01C1" w:rsidP="003F01C1">
      <w:pPr>
        <w:widowControl/>
        <w:autoSpaceDE/>
        <w:autoSpaceDN/>
        <w:adjustRightInd/>
        <w:ind w:firstLine="709"/>
        <w:jc w:val="both"/>
        <w:rPr>
          <w:rFonts w:eastAsia="Calibri"/>
          <w:sz w:val="24"/>
          <w:szCs w:val="24"/>
          <w:lang w:eastAsia="en-US"/>
        </w:rPr>
      </w:pPr>
      <w:r w:rsidRPr="006C0935">
        <w:rPr>
          <w:rFonts w:eastAsia="Calibri"/>
          <w:sz w:val="24"/>
          <w:szCs w:val="24"/>
          <w:lang w:eastAsia="en-US"/>
        </w:rPr>
        <w:t xml:space="preserve">Объем учебной дисциплины – </w:t>
      </w:r>
      <w:r w:rsidR="00325E80" w:rsidRPr="006C0935">
        <w:rPr>
          <w:rFonts w:eastAsia="Calibri"/>
          <w:sz w:val="24"/>
          <w:szCs w:val="24"/>
          <w:lang w:eastAsia="en-US"/>
        </w:rPr>
        <w:t>2</w:t>
      </w:r>
      <w:r w:rsidRPr="006C0935">
        <w:rPr>
          <w:rFonts w:eastAsia="Calibri"/>
          <w:sz w:val="24"/>
          <w:szCs w:val="24"/>
          <w:lang w:eastAsia="en-US"/>
        </w:rPr>
        <w:t xml:space="preserve"> зачетные единицы – </w:t>
      </w:r>
      <w:r w:rsidR="00325E80" w:rsidRPr="006C0935">
        <w:rPr>
          <w:rFonts w:eastAsia="Calibri"/>
          <w:sz w:val="24"/>
          <w:szCs w:val="24"/>
          <w:lang w:eastAsia="en-US"/>
        </w:rPr>
        <w:t xml:space="preserve">72 </w:t>
      </w:r>
      <w:r w:rsidRPr="006C0935">
        <w:rPr>
          <w:rFonts w:eastAsia="Calibri"/>
          <w:sz w:val="24"/>
          <w:szCs w:val="24"/>
          <w:lang w:eastAsia="en-US"/>
        </w:rPr>
        <w:t>академических часов</w:t>
      </w:r>
    </w:p>
    <w:p w:rsidR="003F01C1" w:rsidRPr="006C0935" w:rsidRDefault="003F01C1" w:rsidP="003F01C1">
      <w:pPr>
        <w:widowControl/>
        <w:autoSpaceDE/>
        <w:autoSpaceDN/>
        <w:adjustRightInd/>
        <w:ind w:firstLine="709"/>
        <w:jc w:val="both"/>
        <w:rPr>
          <w:rFonts w:eastAsia="Calibri"/>
          <w:sz w:val="24"/>
          <w:szCs w:val="24"/>
          <w:lang w:eastAsia="en-US"/>
        </w:rPr>
      </w:pPr>
      <w:r w:rsidRPr="006C0935">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6C0935" w:rsidTr="00397E86">
        <w:tc>
          <w:tcPr>
            <w:tcW w:w="4365" w:type="dxa"/>
          </w:tcPr>
          <w:p w:rsidR="003F01C1" w:rsidRPr="006C0935"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6C0935" w:rsidRDefault="003F01C1" w:rsidP="00397E86">
            <w:pPr>
              <w:widowControl/>
              <w:autoSpaceDE/>
              <w:autoSpaceDN/>
              <w:adjustRightInd/>
              <w:jc w:val="center"/>
              <w:rPr>
                <w:rFonts w:eastAsia="Calibri"/>
                <w:sz w:val="24"/>
                <w:szCs w:val="24"/>
                <w:lang w:eastAsia="en-US"/>
              </w:rPr>
            </w:pPr>
            <w:r w:rsidRPr="006C0935">
              <w:rPr>
                <w:rFonts w:eastAsia="Calibri"/>
                <w:sz w:val="24"/>
                <w:szCs w:val="24"/>
                <w:lang w:eastAsia="en-US"/>
              </w:rPr>
              <w:t>Очная форма обучения</w:t>
            </w:r>
          </w:p>
        </w:tc>
        <w:tc>
          <w:tcPr>
            <w:tcW w:w="2517" w:type="dxa"/>
            <w:vAlign w:val="center"/>
          </w:tcPr>
          <w:p w:rsidR="003F01C1" w:rsidRPr="006C0935" w:rsidRDefault="003F01C1" w:rsidP="00397E86">
            <w:pPr>
              <w:widowControl/>
              <w:autoSpaceDE/>
              <w:autoSpaceDN/>
              <w:adjustRightInd/>
              <w:jc w:val="center"/>
              <w:rPr>
                <w:rFonts w:eastAsia="Calibri"/>
                <w:sz w:val="24"/>
                <w:szCs w:val="24"/>
                <w:lang w:eastAsia="en-US"/>
              </w:rPr>
            </w:pPr>
            <w:r w:rsidRPr="006C0935">
              <w:rPr>
                <w:rFonts w:eastAsia="Calibri"/>
                <w:sz w:val="24"/>
                <w:szCs w:val="24"/>
                <w:lang w:eastAsia="en-US"/>
              </w:rPr>
              <w:t xml:space="preserve">Заочная форма </w:t>
            </w:r>
          </w:p>
          <w:p w:rsidR="003F01C1" w:rsidRPr="006C0935" w:rsidRDefault="003F01C1" w:rsidP="00397E86">
            <w:pPr>
              <w:widowControl/>
              <w:autoSpaceDE/>
              <w:autoSpaceDN/>
              <w:adjustRightInd/>
              <w:jc w:val="center"/>
              <w:rPr>
                <w:rFonts w:eastAsia="Calibri"/>
                <w:sz w:val="24"/>
                <w:szCs w:val="24"/>
                <w:lang w:eastAsia="en-US"/>
              </w:rPr>
            </w:pPr>
            <w:r w:rsidRPr="006C0935">
              <w:rPr>
                <w:rFonts w:eastAsia="Calibri"/>
                <w:sz w:val="24"/>
                <w:szCs w:val="24"/>
                <w:lang w:eastAsia="en-US"/>
              </w:rPr>
              <w:t>обучения</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sz w:val="24"/>
                <w:szCs w:val="24"/>
                <w:lang w:eastAsia="en-US"/>
              </w:rPr>
            </w:pPr>
            <w:r w:rsidRPr="006C0935">
              <w:rPr>
                <w:rFonts w:eastAsia="Calibri"/>
                <w:sz w:val="24"/>
                <w:szCs w:val="24"/>
                <w:lang w:eastAsia="en-US"/>
              </w:rPr>
              <w:t>Контактная работа</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32</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10</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i/>
                <w:sz w:val="24"/>
                <w:szCs w:val="24"/>
                <w:lang w:eastAsia="en-US"/>
              </w:rPr>
            </w:pPr>
            <w:r w:rsidRPr="006C0935">
              <w:rPr>
                <w:rFonts w:eastAsia="Calibri"/>
                <w:i/>
                <w:sz w:val="24"/>
                <w:szCs w:val="24"/>
                <w:lang w:eastAsia="en-US"/>
              </w:rPr>
              <w:t>Лекций</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16</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2</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i/>
                <w:sz w:val="24"/>
                <w:szCs w:val="24"/>
                <w:lang w:eastAsia="en-US"/>
              </w:rPr>
            </w:pPr>
            <w:r w:rsidRPr="006C0935">
              <w:rPr>
                <w:rFonts w:eastAsia="Calibri"/>
                <w:i/>
                <w:sz w:val="24"/>
                <w:szCs w:val="24"/>
                <w:lang w:eastAsia="en-US"/>
              </w:rPr>
              <w:t>Лабораторных работ</w:t>
            </w:r>
          </w:p>
        </w:tc>
        <w:tc>
          <w:tcPr>
            <w:tcW w:w="2693" w:type="dxa"/>
            <w:vAlign w:val="center"/>
          </w:tcPr>
          <w:p w:rsidR="003F4B62" w:rsidRPr="006C0935" w:rsidRDefault="003F4B62" w:rsidP="004D0F2A">
            <w:pPr>
              <w:widowControl/>
              <w:autoSpaceDE/>
              <w:autoSpaceDN/>
              <w:adjustRightInd/>
              <w:jc w:val="center"/>
              <w:rPr>
                <w:rFonts w:eastAsia="Calibri"/>
                <w:sz w:val="24"/>
                <w:szCs w:val="24"/>
                <w:lang w:eastAsia="en-US"/>
              </w:rPr>
            </w:pPr>
            <w:r w:rsidRPr="006C0935">
              <w:rPr>
                <w:rFonts w:eastAsia="Calibri"/>
                <w:sz w:val="24"/>
                <w:szCs w:val="24"/>
                <w:lang w:eastAsia="en-US"/>
              </w:rPr>
              <w:t>-</w:t>
            </w:r>
          </w:p>
        </w:tc>
        <w:tc>
          <w:tcPr>
            <w:tcW w:w="2517" w:type="dxa"/>
            <w:vAlign w:val="center"/>
          </w:tcPr>
          <w:p w:rsidR="003F4B62" w:rsidRPr="006C0935" w:rsidRDefault="003F4B62" w:rsidP="004D0F2A">
            <w:pPr>
              <w:widowControl/>
              <w:autoSpaceDE/>
              <w:autoSpaceDN/>
              <w:adjustRightInd/>
              <w:jc w:val="center"/>
              <w:rPr>
                <w:rFonts w:eastAsia="Calibri"/>
                <w:sz w:val="24"/>
                <w:szCs w:val="24"/>
                <w:lang w:eastAsia="en-US"/>
              </w:rPr>
            </w:pPr>
            <w:r w:rsidRPr="006C0935">
              <w:rPr>
                <w:rFonts w:eastAsia="Calibri"/>
                <w:sz w:val="24"/>
                <w:szCs w:val="24"/>
                <w:lang w:eastAsia="en-US"/>
              </w:rPr>
              <w:t>-</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i/>
                <w:sz w:val="24"/>
                <w:szCs w:val="24"/>
                <w:lang w:eastAsia="en-US"/>
              </w:rPr>
            </w:pPr>
            <w:r w:rsidRPr="006C0935">
              <w:rPr>
                <w:rFonts w:eastAsia="Calibri"/>
                <w:i/>
                <w:sz w:val="24"/>
                <w:szCs w:val="24"/>
                <w:lang w:eastAsia="en-US"/>
              </w:rPr>
              <w:t>Практических занятий</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16</w:t>
            </w:r>
          </w:p>
        </w:tc>
        <w:tc>
          <w:tcPr>
            <w:tcW w:w="2517" w:type="dxa"/>
            <w:vAlign w:val="center"/>
          </w:tcPr>
          <w:p w:rsidR="003F4B62" w:rsidRPr="006C0935" w:rsidRDefault="003F4B62" w:rsidP="004D0F2A">
            <w:pPr>
              <w:widowControl/>
              <w:autoSpaceDE/>
              <w:autoSpaceDN/>
              <w:adjustRightInd/>
              <w:jc w:val="center"/>
              <w:rPr>
                <w:rFonts w:eastAsia="Calibri"/>
                <w:sz w:val="24"/>
                <w:szCs w:val="24"/>
                <w:lang w:eastAsia="en-US"/>
              </w:rPr>
            </w:pPr>
            <w:r w:rsidRPr="006C0935">
              <w:rPr>
                <w:rFonts w:eastAsia="Calibri"/>
                <w:sz w:val="24"/>
                <w:szCs w:val="24"/>
                <w:lang w:eastAsia="en-US"/>
              </w:rPr>
              <w:t>8</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sz w:val="24"/>
                <w:szCs w:val="24"/>
                <w:lang w:eastAsia="en-US"/>
              </w:rPr>
            </w:pPr>
            <w:r w:rsidRPr="006C0935">
              <w:rPr>
                <w:rFonts w:eastAsia="Calibri"/>
                <w:sz w:val="24"/>
                <w:szCs w:val="24"/>
                <w:lang w:eastAsia="en-US"/>
              </w:rPr>
              <w:t>Самостоятельная работа обучающихся</w:t>
            </w:r>
          </w:p>
        </w:tc>
        <w:tc>
          <w:tcPr>
            <w:tcW w:w="2693"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40</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58</w:t>
            </w:r>
          </w:p>
        </w:tc>
      </w:tr>
      <w:tr w:rsidR="003F4B62" w:rsidRPr="006C0935" w:rsidTr="004D0F2A">
        <w:tc>
          <w:tcPr>
            <w:tcW w:w="4365" w:type="dxa"/>
          </w:tcPr>
          <w:p w:rsidR="003F4B62" w:rsidRPr="006C0935" w:rsidRDefault="003F4B62" w:rsidP="004D0F2A">
            <w:pPr>
              <w:widowControl/>
              <w:autoSpaceDE/>
              <w:autoSpaceDN/>
              <w:adjustRightInd/>
              <w:jc w:val="both"/>
              <w:rPr>
                <w:rFonts w:eastAsia="Calibri"/>
                <w:sz w:val="24"/>
                <w:szCs w:val="24"/>
                <w:lang w:eastAsia="en-US"/>
              </w:rPr>
            </w:pPr>
            <w:r w:rsidRPr="006C0935">
              <w:rPr>
                <w:rFonts w:eastAsia="Calibri"/>
                <w:sz w:val="24"/>
                <w:szCs w:val="24"/>
                <w:lang w:eastAsia="en-US"/>
              </w:rPr>
              <w:t>Контроль</w:t>
            </w:r>
          </w:p>
        </w:tc>
        <w:tc>
          <w:tcPr>
            <w:tcW w:w="2693" w:type="dxa"/>
            <w:vAlign w:val="center"/>
          </w:tcPr>
          <w:p w:rsidR="003F4B62" w:rsidRPr="006C0935" w:rsidRDefault="002427DD" w:rsidP="004D0F2A">
            <w:pPr>
              <w:widowControl/>
              <w:autoSpaceDE/>
              <w:autoSpaceDN/>
              <w:adjustRightInd/>
              <w:jc w:val="center"/>
              <w:rPr>
                <w:rFonts w:eastAsia="Calibri"/>
                <w:sz w:val="24"/>
                <w:szCs w:val="24"/>
                <w:lang w:eastAsia="en-US"/>
              </w:rPr>
            </w:pPr>
            <w:r w:rsidRPr="006C0935">
              <w:rPr>
                <w:rFonts w:eastAsia="Calibri"/>
                <w:sz w:val="24"/>
                <w:szCs w:val="24"/>
                <w:lang w:eastAsia="en-US"/>
              </w:rPr>
              <w:t>-</w:t>
            </w:r>
          </w:p>
        </w:tc>
        <w:tc>
          <w:tcPr>
            <w:tcW w:w="2517" w:type="dxa"/>
            <w:vAlign w:val="center"/>
          </w:tcPr>
          <w:p w:rsidR="003F4B62" w:rsidRPr="006C0935" w:rsidRDefault="00325E80" w:rsidP="004D0F2A">
            <w:pPr>
              <w:widowControl/>
              <w:autoSpaceDE/>
              <w:autoSpaceDN/>
              <w:adjustRightInd/>
              <w:jc w:val="center"/>
              <w:rPr>
                <w:rFonts w:eastAsia="Calibri"/>
                <w:sz w:val="24"/>
                <w:szCs w:val="24"/>
                <w:lang w:eastAsia="en-US"/>
              </w:rPr>
            </w:pPr>
            <w:r w:rsidRPr="006C0935">
              <w:rPr>
                <w:rFonts w:eastAsia="Calibri"/>
                <w:sz w:val="24"/>
                <w:szCs w:val="24"/>
                <w:lang w:eastAsia="en-US"/>
              </w:rPr>
              <w:t>4</w:t>
            </w:r>
          </w:p>
        </w:tc>
      </w:tr>
      <w:tr w:rsidR="003F4B62" w:rsidRPr="006C0935" w:rsidTr="00397E86">
        <w:tc>
          <w:tcPr>
            <w:tcW w:w="4365" w:type="dxa"/>
            <w:vAlign w:val="center"/>
          </w:tcPr>
          <w:p w:rsidR="003F4B62" w:rsidRPr="006C0935" w:rsidRDefault="003F4B62" w:rsidP="004D0F2A">
            <w:pPr>
              <w:widowControl/>
              <w:autoSpaceDE/>
              <w:autoSpaceDN/>
              <w:adjustRightInd/>
              <w:rPr>
                <w:rFonts w:eastAsia="Calibri"/>
                <w:sz w:val="24"/>
                <w:szCs w:val="24"/>
                <w:lang w:eastAsia="en-US"/>
              </w:rPr>
            </w:pPr>
            <w:r w:rsidRPr="006C0935">
              <w:rPr>
                <w:rFonts w:eastAsia="Calibri"/>
                <w:sz w:val="24"/>
                <w:szCs w:val="24"/>
                <w:lang w:eastAsia="en-US"/>
              </w:rPr>
              <w:t>Формы промежуточной аттестации</w:t>
            </w:r>
          </w:p>
        </w:tc>
        <w:tc>
          <w:tcPr>
            <w:tcW w:w="2693" w:type="dxa"/>
            <w:vAlign w:val="center"/>
          </w:tcPr>
          <w:p w:rsidR="003F4B62" w:rsidRPr="006C0935" w:rsidRDefault="002E057D" w:rsidP="0021574B">
            <w:pPr>
              <w:widowControl/>
              <w:autoSpaceDE/>
              <w:autoSpaceDN/>
              <w:adjustRightInd/>
              <w:jc w:val="center"/>
              <w:rPr>
                <w:rFonts w:eastAsia="Calibri"/>
                <w:sz w:val="24"/>
                <w:szCs w:val="24"/>
                <w:lang w:eastAsia="en-US"/>
              </w:rPr>
            </w:pPr>
            <w:r w:rsidRPr="006C0935">
              <w:rPr>
                <w:rFonts w:eastAsia="Calibri"/>
                <w:sz w:val="24"/>
                <w:szCs w:val="24"/>
                <w:lang w:eastAsia="en-US"/>
              </w:rPr>
              <w:t>З</w:t>
            </w:r>
            <w:r w:rsidR="00325E80" w:rsidRPr="006C0935">
              <w:rPr>
                <w:rFonts w:eastAsia="Calibri"/>
                <w:sz w:val="24"/>
                <w:szCs w:val="24"/>
                <w:lang w:eastAsia="en-US"/>
              </w:rPr>
              <w:t>ачет</w:t>
            </w:r>
            <w:r>
              <w:rPr>
                <w:rFonts w:eastAsia="Calibri"/>
                <w:sz w:val="24"/>
                <w:szCs w:val="24"/>
                <w:lang w:eastAsia="en-US"/>
              </w:rPr>
              <w:t xml:space="preserve"> </w:t>
            </w:r>
            <w:r w:rsidR="0021574B">
              <w:rPr>
                <w:rFonts w:eastAsia="Calibri"/>
                <w:sz w:val="24"/>
                <w:szCs w:val="24"/>
                <w:lang w:eastAsia="en-US"/>
              </w:rPr>
              <w:t>на 3 курсе</w:t>
            </w:r>
          </w:p>
        </w:tc>
        <w:tc>
          <w:tcPr>
            <w:tcW w:w="2517" w:type="dxa"/>
            <w:vAlign w:val="center"/>
          </w:tcPr>
          <w:p w:rsidR="003F4B62" w:rsidRPr="006C0935" w:rsidRDefault="002E057D" w:rsidP="004D0F2A">
            <w:pPr>
              <w:widowControl/>
              <w:autoSpaceDE/>
              <w:autoSpaceDN/>
              <w:adjustRightInd/>
              <w:jc w:val="center"/>
              <w:rPr>
                <w:rFonts w:eastAsia="Calibri"/>
                <w:sz w:val="24"/>
                <w:szCs w:val="24"/>
                <w:lang w:eastAsia="en-US"/>
              </w:rPr>
            </w:pPr>
            <w:r w:rsidRPr="006C0935">
              <w:rPr>
                <w:rFonts w:eastAsia="Calibri"/>
                <w:sz w:val="24"/>
                <w:szCs w:val="24"/>
                <w:lang w:eastAsia="en-US"/>
              </w:rPr>
              <w:t>З</w:t>
            </w:r>
            <w:r w:rsidR="00325E80" w:rsidRPr="006C0935">
              <w:rPr>
                <w:rFonts w:eastAsia="Calibri"/>
                <w:sz w:val="24"/>
                <w:szCs w:val="24"/>
                <w:lang w:eastAsia="en-US"/>
              </w:rPr>
              <w:t>ачет</w:t>
            </w:r>
            <w:r>
              <w:rPr>
                <w:rFonts w:eastAsia="Calibri"/>
                <w:sz w:val="24"/>
                <w:szCs w:val="24"/>
                <w:lang w:eastAsia="en-US"/>
              </w:rPr>
              <w:t xml:space="preserve"> на 3 курсе</w:t>
            </w:r>
          </w:p>
        </w:tc>
      </w:tr>
    </w:tbl>
    <w:p w:rsidR="003F01C1" w:rsidRPr="006C0935" w:rsidRDefault="003F01C1" w:rsidP="00A76E53">
      <w:pPr>
        <w:keepNext/>
        <w:ind w:firstLine="709"/>
        <w:jc w:val="both"/>
        <w:rPr>
          <w:b/>
          <w:sz w:val="24"/>
          <w:szCs w:val="24"/>
        </w:rPr>
      </w:pPr>
    </w:p>
    <w:p w:rsidR="00B824F8" w:rsidRPr="006C0935" w:rsidRDefault="00B824F8" w:rsidP="00B824F8">
      <w:pPr>
        <w:keepNext/>
        <w:ind w:firstLine="709"/>
        <w:jc w:val="both"/>
        <w:rPr>
          <w:rFonts w:eastAsia="Calibri"/>
          <w:b/>
          <w:sz w:val="24"/>
          <w:szCs w:val="24"/>
        </w:rPr>
      </w:pPr>
      <w:r w:rsidRPr="006C0935">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6C0935" w:rsidRDefault="00B824F8" w:rsidP="00B824F8">
      <w:pPr>
        <w:keepNext/>
        <w:ind w:firstLine="709"/>
        <w:contextualSpacing/>
        <w:jc w:val="both"/>
        <w:rPr>
          <w:rFonts w:eastAsia="Calibri"/>
          <w:b/>
          <w:sz w:val="24"/>
          <w:szCs w:val="24"/>
        </w:rPr>
      </w:pPr>
    </w:p>
    <w:p w:rsidR="00B824F8" w:rsidRPr="006C0935" w:rsidRDefault="00B824F8" w:rsidP="00B824F8">
      <w:pPr>
        <w:tabs>
          <w:tab w:val="left" w:pos="900"/>
        </w:tabs>
        <w:ind w:firstLine="709"/>
        <w:jc w:val="both"/>
        <w:rPr>
          <w:b/>
          <w:sz w:val="24"/>
          <w:szCs w:val="24"/>
        </w:rPr>
      </w:pPr>
      <w:r w:rsidRPr="006C0935">
        <w:rPr>
          <w:b/>
          <w:sz w:val="24"/>
          <w:szCs w:val="24"/>
        </w:rPr>
        <w:t>5.1. Тематический план для очной формы обучения</w:t>
      </w:r>
    </w:p>
    <w:p w:rsidR="00B824F8" w:rsidRPr="0021574B" w:rsidRDefault="00B824F8"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B824F8" w:rsidRPr="0021574B"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21574B" w:rsidRDefault="004F3F81" w:rsidP="00397E86">
            <w:pPr>
              <w:widowControl/>
              <w:autoSpaceDE/>
              <w:autoSpaceDN/>
              <w:adjustRightInd/>
              <w:jc w:val="both"/>
              <w:rPr>
                <w:b/>
                <w:bCs/>
                <w:sz w:val="24"/>
                <w:szCs w:val="24"/>
              </w:rPr>
            </w:pPr>
            <w:r w:rsidRPr="0021574B">
              <w:rPr>
                <w:b/>
                <w:bCs/>
                <w:sz w:val="24"/>
                <w:szCs w:val="24"/>
              </w:rPr>
              <w:lastRenderedPageBreak/>
              <w:t xml:space="preserve">Семестр </w:t>
            </w:r>
          </w:p>
        </w:tc>
      </w:tr>
      <w:tr w:rsidR="00B824F8"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B824F8" w:rsidRPr="0021574B" w:rsidRDefault="00B824F8" w:rsidP="00397E86">
            <w:pPr>
              <w:widowControl/>
              <w:autoSpaceDE/>
              <w:autoSpaceDN/>
              <w:adjustRightInd/>
              <w:jc w:val="both"/>
              <w:rPr>
                <w:sz w:val="24"/>
                <w:szCs w:val="24"/>
              </w:rPr>
            </w:pPr>
            <w:r w:rsidRPr="0021574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sz w:val="24"/>
                <w:szCs w:val="24"/>
              </w:rPr>
            </w:pPr>
            <w:r w:rsidRPr="002157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B824F8" w:rsidRPr="0021574B" w:rsidRDefault="00B824F8" w:rsidP="00397E86">
            <w:pPr>
              <w:widowControl/>
              <w:autoSpaceDE/>
              <w:autoSpaceDN/>
              <w:adjustRightInd/>
              <w:jc w:val="both"/>
              <w:rPr>
                <w:b/>
                <w:bCs/>
                <w:sz w:val="24"/>
                <w:szCs w:val="24"/>
              </w:rPr>
            </w:pPr>
            <w:r w:rsidRPr="0021574B">
              <w:rPr>
                <w:b/>
                <w:bCs/>
                <w:sz w:val="24"/>
                <w:szCs w:val="24"/>
              </w:rPr>
              <w:t>Всего</w:t>
            </w:r>
          </w:p>
        </w:tc>
      </w:tr>
      <w:tr w:rsidR="00B824F8"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B824F8" w:rsidRPr="0021574B" w:rsidRDefault="00404C6A" w:rsidP="00460F78">
            <w:pPr>
              <w:rPr>
                <w:sz w:val="24"/>
                <w:szCs w:val="24"/>
              </w:rPr>
            </w:pPr>
            <w:r w:rsidRPr="0021574B">
              <w:rPr>
                <w:sz w:val="24"/>
                <w:szCs w:val="24"/>
              </w:rPr>
              <w:t xml:space="preserve">Тема 1. Концептуальные основы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B824F8" w:rsidRPr="0021574B" w:rsidRDefault="00B824F8"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b/>
                <w:bCs/>
                <w:sz w:val="24"/>
                <w:szCs w:val="24"/>
              </w:rPr>
            </w:pPr>
            <w:r w:rsidRPr="0021574B">
              <w:rPr>
                <w:b/>
                <w:bCs/>
                <w:sz w:val="24"/>
                <w:szCs w:val="24"/>
              </w:rPr>
              <w:t>16</w:t>
            </w:r>
          </w:p>
        </w:tc>
      </w:tr>
      <w:tr w:rsidR="00B824F8"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B824F8" w:rsidRPr="0021574B" w:rsidRDefault="00B824F8"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B824F8" w:rsidRPr="0021574B" w:rsidRDefault="00B824F8"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Тема 2. Системы и методы финансового менеджмента</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16</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404C6A">
            <w:pPr>
              <w:rPr>
                <w:sz w:val="24"/>
                <w:szCs w:val="24"/>
              </w:rPr>
            </w:pPr>
            <w:r w:rsidRPr="0021574B">
              <w:rPr>
                <w:sz w:val="24"/>
                <w:szCs w:val="24"/>
              </w:rPr>
              <w:t xml:space="preserve">Тема 3. Методы планирование и прогнозирования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16</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404C6A">
            <w:pPr>
              <w:rPr>
                <w:sz w:val="24"/>
                <w:szCs w:val="24"/>
              </w:rPr>
            </w:pPr>
            <w:r w:rsidRPr="0021574B">
              <w:rPr>
                <w:sz w:val="24"/>
                <w:szCs w:val="24"/>
              </w:rPr>
              <w:t xml:space="preserve">Тема 4. Управление активами в системе финансового менеджмента </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12</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397E86">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Тема 5. Управление капиталом в системе финансового менеджмента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sz w:val="24"/>
                <w:szCs w:val="24"/>
              </w:rPr>
            </w:pPr>
            <w:r w:rsidRPr="0021574B">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397E86">
            <w:pPr>
              <w:jc w:val="center"/>
              <w:rPr>
                <w:b/>
                <w:bCs/>
                <w:sz w:val="24"/>
                <w:szCs w:val="24"/>
              </w:rPr>
            </w:pPr>
            <w:r w:rsidRPr="0021574B">
              <w:rPr>
                <w:b/>
                <w:bCs/>
                <w:sz w:val="24"/>
                <w:szCs w:val="24"/>
              </w:rPr>
              <w:t>12</w:t>
            </w:r>
          </w:p>
        </w:tc>
      </w:tr>
      <w:tr w:rsidR="00B824F8"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B824F8" w:rsidRPr="0021574B" w:rsidRDefault="00B824F8"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B824F8" w:rsidRPr="0021574B" w:rsidRDefault="00B824F8"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B824F8" w:rsidP="00397E86">
            <w:pPr>
              <w:jc w:val="center"/>
              <w:rPr>
                <w:b/>
                <w:bCs/>
                <w:iCs/>
                <w:sz w:val="24"/>
                <w:szCs w:val="24"/>
              </w:rPr>
            </w:pPr>
          </w:p>
        </w:tc>
      </w:tr>
      <w:tr w:rsidR="00B824F8"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B824F8" w:rsidRPr="0021574B" w:rsidRDefault="00B824F8" w:rsidP="00460F78">
            <w:pPr>
              <w:widowControl/>
              <w:autoSpaceDE/>
              <w:autoSpaceDN/>
              <w:adjustRightInd/>
              <w:rPr>
                <w:sz w:val="24"/>
                <w:szCs w:val="24"/>
              </w:rPr>
            </w:pPr>
            <w:r w:rsidRPr="0021574B">
              <w:rPr>
                <w:sz w:val="24"/>
                <w:szCs w:val="24"/>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B824F8" w:rsidRPr="0021574B" w:rsidRDefault="00B824F8" w:rsidP="00397E86">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sz w:val="24"/>
                <w:szCs w:val="24"/>
              </w:rPr>
            </w:pPr>
            <w:r w:rsidRPr="0021574B">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404C6A" w:rsidP="00397E86">
            <w:pPr>
              <w:jc w:val="center"/>
              <w:rPr>
                <w:b/>
                <w:bCs/>
                <w:sz w:val="24"/>
                <w:szCs w:val="24"/>
              </w:rPr>
            </w:pPr>
            <w:r w:rsidRPr="0021574B">
              <w:rPr>
                <w:b/>
                <w:bCs/>
                <w:sz w:val="24"/>
                <w:szCs w:val="24"/>
              </w:rPr>
              <w:t>72</w:t>
            </w:r>
          </w:p>
        </w:tc>
      </w:tr>
      <w:tr w:rsidR="00B824F8"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B824F8" w:rsidRPr="0021574B" w:rsidRDefault="00B824F8" w:rsidP="00460F78">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B824F8" w:rsidRPr="0021574B" w:rsidRDefault="00B824F8" w:rsidP="00397E86">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D6420" w:rsidP="00397E86">
            <w:pPr>
              <w:jc w:val="center"/>
              <w:rPr>
                <w:iCs/>
                <w:sz w:val="24"/>
                <w:szCs w:val="24"/>
              </w:rPr>
            </w:pPr>
            <w:r w:rsidRPr="0021574B">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D6420" w:rsidP="00397E86">
            <w:pPr>
              <w:jc w:val="center"/>
              <w:rPr>
                <w:iCs/>
                <w:sz w:val="24"/>
                <w:szCs w:val="24"/>
              </w:rPr>
            </w:pPr>
            <w:r w:rsidRPr="0021574B">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B824F8" w:rsidP="00397E86">
            <w:pPr>
              <w:jc w:val="center"/>
              <w:rPr>
                <w:b/>
                <w:bCs/>
                <w:iCs/>
                <w:sz w:val="24"/>
                <w:szCs w:val="24"/>
              </w:rPr>
            </w:pPr>
          </w:p>
        </w:tc>
      </w:tr>
      <w:tr w:rsidR="00B824F8"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21574B" w:rsidRDefault="00B824F8" w:rsidP="00404C6A">
            <w:pPr>
              <w:widowControl/>
              <w:autoSpaceDE/>
              <w:autoSpaceDN/>
              <w:adjustRightInd/>
              <w:rPr>
                <w:sz w:val="24"/>
                <w:szCs w:val="24"/>
              </w:rPr>
            </w:pPr>
            <w:r w:rsidRPr="0021574B">
              <w:rPr>
                <w:sz w:val="24"/>
                <w:szCs w:val="24"/>
              </w:rPr>
              <w:t>Контроль (</w:t>
            </w:r>
            <w:r w:rsidR="00404C6A" w:rsidRPr="0021574B">
              <w:rPr>
                <w:sz w:val="24"/>
                <w:szCs w:val="24"/>
              </w:rPr>
              <w:t>зачет</w:t>
            </w:r>
            <w:r w:rsidRPr="0021574B">
              <w:rPr>
                <w:sz w:val="24"/>
                <w:szCs w:val="24"/>
              </w:rPr>
              <w:t>)</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B824F8" w:rsidRPr="0021574B" w:rsidRDefault="00B824F8" w:rsidP="00397E86">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824F8" w:rsidRPr="0021574B" w:rsidRDefault="002427DD" w:rsidP="00397E86">
            <w:pPr>
              <w:widowControl/>
              <w:autoSpaceDE/>
              <w:autoSpaceDN/>
              <w:adjustRightInd/>
              <w:jc w:val="center"/>
              <w:rPr>
                <w:b/>
                <w:bCs/>
                <w:sz w:val="24"/>
                <w:szCs w:val="24"/>
              </w:rPr>
            </w:pPr>
            <w:r w:rsidRPr="0021574B">
              <w:rPr>
                <w:b/>
                <w:bCs/>
                <w:sz w:val="24"/>
                <w:szCs w:val="24"/>
              </w:rPr>
              <w:t>-</w:t>
            </w:r>
          </w:p>
        </w:tc>
      </w:tr>
      <w:tr w:rsidR="00B824F8"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21574B" w:rsidRDefault="00B824F8" w:rsidP="00404C6A">
            <w:pPr>
              <w:widowControl/>
              <w:autoSpaceDE/>
              <w:autoSpaceDN/>
              <w:adjustRightInd/>
              <w:rPr>
                <w:sz w:val="24"/>
                <w:szCs w:val="24"/>
              </w:rPr>
            </w:pPr>
            <w:r w:rsidRPr="0021574B">
              <w:rPr>
                <w:sz w:val="24"/>
                <w:szCs w:val="24"/>
              </w:rPr>
              <w:t xml:space="preserve">Итого с </w:t>
            </w:r>
            <w:r w:rsidR="00404C6A" w:rsidRPr="0021574B">
              <w:rPr>
                <w:sz w:val="24"/>
                <w:szCs w:val="24"/>
              </w:rPr>
              <w:t>зачетом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B824F8" w:rsidRPr="0021574B" w:rsidRDefault="00B824F8" w:rsidP="00397E86">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1574B" w:rsidRDefault="00B824F8" w:rsidP="00397E8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24F8" w:rsidRPr="0021574B" w:rsidRDefault="002427DD" w:rsidP="00397E86">
            <w:pPr>
              <w:widowControl/>
              <w:autoSpaceDE/>
              <w:autoSpaceDN/>
              <w:adjustRightInd/>
              <w:jc w:val="center"/>
              <w:rPr>
                <w:b/>
                <w:bCs/>
                <w:sz w:val="24"/>
                <w:szCs w:val="24"/>
              </w:rPr>
            </w:pPr>
            <w:r w:rsidRPr="0021574B">
              <w:rPr>
                <w:b/>
                <w:bCs/>
                <w:sz w:val="24"/>
                <w:szCs w:val="24"/>
              </w:rPr>
              <w:t>72</w:t>
            </w:r>
          </w:p>
        </w:tc>
      </w:tr>
    </w:tbl>
    <w:p w:rsidR="002771F1" w:rsidRPr="0021574B" w:rsidRDefault="002771F1" w:rsidP="00B824F8">
      <w:pPr>
        <w:tabs>
          <w:tab w:val="left" w:pos="900"/>
        </w:tabs>
        <w:jc w:val="both"/>
        <w:rPr>
          <w:b/>
          <w:sz w:val="24"/>
          <w:szCs w:val="24"/>
        </w:rPr>
      </w:pPr>
    </w:p>
    <w:p w:rsidR="00B824F8" w:rsidRPr="0021574B" w:rsidRDefault="00B824F8" w:rsidP="00B824F8">
      <w:pPr>
        <w:tabs>
          <w:tab w:val="left" w:pos="900"/>
        </w:tabs>
        <w:ind w:firstLine="709"/>
        <w:jc w:val="both"/>
        <w:rPr>
          <w:b/>
          <w:sz w:val="24"/>
          <w:szCs w:val="24"/>
        </w:rPr>
      </w:pPr>
      <w:r w:rsidRPr="0021574B">
        <w:rPr>
          <w:b/>
          <w:sz w:val="24"/>
          <w:szCs w:val="24"/>
        </w:rPr>
        <w:t>5.2. Тематический план для заочной формы обучения</w:t>
      </w:r>
    </w:p>
    <w:p w:rsidR="00404C6A" w:rsidRPr="0021574B" w:rsidRDefault="00404C6A" w:rsidP="00B824F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404C6A" w:rsidRPr="0021574B" w:rsidTr="007F781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04C6A" w:rsidRPr="0021574B" w:rsidRDefault="004F3F81" w:rsidP="007F781F">
            <w:pPr>
              <w:widowControl/>
              <w:autoSpaceDE/>
              <w:autoSpaceDN/>
              <w:adjustRightInd/>
              <w:jc w:val="both"/>
              <w:rPr>
                <w:b/>
                <w:bCs/>
                <w:sz w:val="24"/>
                <w:szCs w:val="24"/>
              </w:rPr>
            </w:pPr>
            <w:r w:rsidRPr="0021574B">
              <w:rPr>
                <w:b/>
                <w:bCs/>
                <w:sz w:val="24"/>
                <w:szCs w:val="24"/>
              </w:rPr>
              <w:t xml:space="preserve">Семестр </w:t>
            </w:r>
          </w:p>
        </w:tc>
      </w:tr>
      <w:tr w:rsidR="00404C6A"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404C6A" w:rsidRPr="0021574B" w:rsidRDefault="00404C6A" w:rsidP="007F781F">
            <w:pPr>
              <w:widowControl/>
              <w:autoSpaceDE/>
              <w:autoSpaceDN/>
              <w:adjustRightInd/>
              <w:jc w:val="both"/>
              <w:rPr>
                <w:sz w:val="24"/>
                <w:szCs w:val="24"/>
              </w:rPr>
            </w:pPr>
            <w:r w:rsidRPr="0021574B">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sz w:val="24"/>
                <w:szCs w:val="24"/>
              </w:rPr>
            </w:pPr>
            <w:r w:rsidRPr="0021574B">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04C6A" w:rsidRPr="0021574B" w:rsidRDefault="00404C6A" w:rsidP="007F781F">
            <w:pPr>
              <w:widowControl/>
              <w:autoSpaceDE/>
              <w:autoSpaceDN/>
              <w:adjustRightInd/>
              <w:jc w:val="both"/>
              <w:rPr>
                <w:b/>
                <w:bCs/>
                <w:sz w:val="24"/>
                <w:szCs w:val="24"/>
              </w:rPr>
            </w:pPr>
            <w:r w:rsidRPr="0021574B">
              <w:rPr>
                <w:b/>
                <w:bCs/>
                <w:sz w:val="24"/>
                <w:szCs w:val="24"/>
              </w:rPr>
              <w:t>Всего</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404C6A" w:rsidRPr="0021574B" w:rsidRDefault="00404C6A" w:rsidP="007F781F">
            <w:pPr>
              <w:rPr>
                <w:sz w:val="24"/>
                <w:szCs w:val="24"/>
              </w:rPr>
            </w:pPr>
            <w:r w:rsidRPr="0021574B">
              <w:rPr>
                <w:sz w:val="24"/>
                <w:szCs w:val="24"/>
              </w:rPr>
              <w:t xml:space="preserve">Тема 1. Концептуальные основы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Тема 2. Системы и методы финансового менеджмента</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 xml:space="preserve">Тема 3. Методы планирование и прогнозирования финансового менеджмента </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2E057D" w:rsidP="007F781F">
            <w:pPr>
              <w:jc w:val="center"/>
              <w:rPr>
                <w:b/>
                <w:bCs/>
                <w:iCs/>
                <w:sz w:val="24"/>
                <w:szCs w:val="24"/>
              </w:rPr>
            </w:pPr>
            <w:r w:rsidRPr="0021574B">
              <w:rPr>
                <w:b/>
                <w:bCs/>
                <w:iCs/>
                <w:sz w:val="24"/>
                <w:szCs w:val="24"/>
              </w:rPr>
              <w:t>2</w:t>
            </w: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 xml:space="preserve">Тема 4. Управление активами в системе </w:t>
            </w:r>
            <w:r w:rsidRPr="0021574B">
              <w:rPr>
                <w:sz w:val="24"/>
                <w:szCs w:val="24"/>
              </w:rPr>
              <w:lastRenderedPageBreak/>
              <w:t xml:space="preserve">финансового менеджмента </w:t>
            </w:r>
          </w:p>
          <w:p w:rsidR="00404C6A" w:rsidRPr="0021574B" w:rsidRDefault="00404C6A" w:rsidP="007F781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14</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tcPr>
          <w:p w:rsidR="00404C6A" w:rsidRPr="0021574B" w:rsidRDefault="00404C6A" w:rsidP="007F781F">
            <w:pPr>
              <w:rPr>
                <w:sz w:val="24"/>
                <w:szCs w:val="24"/>
              </w:rPr>
            </w:pPr>
            <w:r w:rsidRPr="0021574B">
              <w:rPr>
                <w:sz w:val="24"/>
                <w:szCs w:val="24"/>
              </w:rPr>
              <w:t>Тема 5. Управление капиталом в системе финансового менеджмента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12</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rPr>
                <w:sz w:val="24"/>
                <w:szCs w:val="24"/>
              </w:rPr>
            </w:pPr>
            <w:r w:rsidRPr="0021574B">
              <w:rPr>
                <w:sz w:val="24"/>
                <w:szCs w:val="24"/>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404C6A" w:rsidRPr="0021574B" w:rsidRDefault="00404C6A" w:rsidP="007F781F">
            <w:pPr>
              <w:widowControl/>
              <w:autoSpaceDE/>
              <w:autoSpaceDN/>
              <w:adjustRightInd/>
              <w:jc w:val="both"/>
              <w:rPr>
                <w:sz w:val="24"/>
                <w:szCs w:val="24"/>
              </w:rPr>
            </w:pPr>
            <w:r w:rsidRPr="0021574B">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sz w:val="24"/>
                <w:szCs w:val="24"/>
              </w:rPr>
            </w:pPr>
            <w:r w:rsidRPr="0021574B">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sz w:val="24"/>
                <w:szCs w:val="24"/>
              </w:rPr>
            </w:pPr>
            <w:r w:rsidRPr="0021574B">
              <w:rPr>
                <w:b/>
                <w:bCs/>
                <w:sz w:val="24"/>
                <w:szCs w:val="24"/>
              </w:rPr>
              <w:t>68</w:t>
            </w:r>
          </w:p>
        </w:tc>
      </w:tr>
      <w:tr w:rsidR="00404C6A" w:rsidRPr="0021574B" w:rsidTr="0021574B">
        <w:trPr>
          <w:trHeight w:val="510"/>
          <w:jc w:val="center"/>
        </w:trPr>
        <w:tc>
          <w:tcPr>
            <w:tcW w:w="4566" w:type="dxa"/>
            <w:vMerge/>
            <w:tcBorders>
              <w:left w:val="single" w:sz="8" w:space="0" w:color="auto"/>
              <w:bottom w:val="single" w:sz="8" w:space="0" w:color="auto"/>
              <w:right w:val="single" w:sz="8" w:space="0" w:color="auto"/>
            </w:tcBorders>
            <w:vAlign w:val="center"/>
          </w:tcPr>
          <w:p w:rsidR="00404C6A" w:rsidRPr="0021574B" w:rsidRDefault="00404C6A" w:rsidP="007F781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404C6A" w:rsidRPr="0021574B" w:rsidRDefault="00404C6A" w:rsidP="007F781F">
            <w:pPr>
              <w:widowControl/>
              <w:autoSpaceDE/>
              <w:autoSpaceDN/>
              <w:adjustRightInd/>
              <w:jc w:val="both"/>
              <w:rPr>
                <w:sz w:val="24"/>
                <w:szCs w:val="24"/>
              </w:rPr>
            </w:pPr>
            <w:r w:rsidRPr="0021574B">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B65A93"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B65A93" w:rsidP="007F781F">
            <w:pPr>
              <w:jc w:val="center"/>
              <w:rPr>
                <w:iCs/>
                <w:sz w:val="24"/>
                <w:szCs w:val="24"/>
              </w:rPr>
            </w:pPr>
            <w:r w:rsidRPr="0021574B">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jc w:val="center"/>
              <w:rPr>
                <w:b/>
                <w:bCs/>
                <w:iCs/>
                <w:sz w:val="24"/>
                <w:szCs w:val="24"/>
              </w:rPr>
            </w:pPr>
          </w:p>
        </w:tc>
      </w:tr>
      <w:tr w:rsidR="00404C6A"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rPr>
                <w:sz w:val="24"/>
                <w:szCs w:val="24"/>
              </w:rPr>
            </w:pPr>
            <w:r w:rsidRPr="0021574B">
              <w:rPr>
                <w:sz w:val="24"/>
                <w:szCs w:val="24"/>
              </w:rPr>
              <w:t>Контроль (зачет)</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404C6A" w:rsidRPr="0021574B" w:rsidRDefault="00404C6A" w:rsidP="007F781F">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jc w:val="center"/>
              <w:rPr>
                <w:b/>
                <w:bCs/>
                <w:sz w:val="24"/>
                <w:szCs w:val="24"/>
              </w:rPr>
            </w:pPr>
            <w:r w:rsidRPr="0021574B">
              <w:rPr>
                <w:b/>
                <w:bCs/>
                <w:sz w:val="24"/>
                <w:szCs w:val="24"/>
              </w:rPr>
              <w:t>4</w:t>
            </w:r>
          </w:p>
        </w:tc>
      </w:tr>
      <w:tr w:rsidR="00404C6A" w:rsidRPr="0021574B" w:rsidTr="0021574B">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404C6A" w:rsidRPr="0021574B" w:rsidRDefault="00404C6A" w:rsidP="007F781F">
            <w:pPr>
              <w:widowControl/>
              <w:autoSpaceDE/>
              <w:autoSpaceDN/>
              <w:adjustRightInd/>
              <w:rPr>
                <w:sz w:val="24"/>
                <w:szCs w:val="24"/>
              </w:rPr>
            </w:pPr>
            <w:r w:rsidRPr="0021574B">
              <w:rPr>
                <w:sz w:val="24"/>
                <w:szCs w:val="24"/>
              </w:rPr>
              <w:t>Итого с зачетом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404C6A" w:rsidRPr="0021574B" w:rsidRDefault="00404C6A" w:rsidP="007F781F">
            <w:pPr>
              <w:widowControl/>
              <w:autoSpaceDE/>
              <w:autoSpaceDN/>
              <w:adjustRightInd/>
              <w:jc w:val="both"/>
              <w:rPr>
                <w:sz w:val="24"/>
                <w:szCs w:val="24"/>
              </w:rPr>
            </w:pPr>
            <w:r w:rsidRPr="0021574B">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4C6A" w:rsidRPr="0021574B" w:rsidRDefault="00404C6A" w:rsidP="007F781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4C6A" w:rsidRPr="0021574B" w:rsidRDefault="00404C6A" w:rsidP="007F781F">
            <w:pPr>
              <w:widowControl/>
              <w:autoSpaceDE/>
              <w:autoSpaceDN/>
              <w:adjustRightInd/>
              <w:jc w:val="center"/>
              <w:rPr>
                <w:b/>
                <w:bCs/>
                <w:sz w:val="24"/>
                <w:szCs w:val="24"/>
              </w:rPr>
            </w:pPr>
            <w:r w:rsidRPr="0021574B">
              <w:rPr>
                <w:b/>
                <w:bCs/>
                <w:sz w:val="24"/>
                <w:szCs w:val="24"/>
              </w:rPr>
              <w:t>72</w:t>
            </w:r>
          </w:p>
        </w:tc>
      </w:tr>
    </w:tbl>
    <w:p w:rsidR="00404C6A" w:rsidRPr="0021574B" w:rsidRDefault="00404C6A" w:rsidP="00B824F8">
      <w:pPr>
        <w:tabs>
          <w:tab w:val="left" w:pos="900"/>
        </w:tabs>
        <w:ind w:firstLine="709"/>
        <w:jc w:val="both"/>
        <w:rPr>
          <w:b/>
          <w:sz w:val="24"/>
          <w:szCs w:val="24"/>
        </w:rPr>
      </w:pPr>
    </w:p>
    <w:p w:rsidR="00404C6A" w:rsidRPr="0021574B" w:rsidRDefault="00404C6A" w:rsidP="00B824F8">
      <w:pPr>
        <w:tabs>
          <w:tab w:val="left" w:pos="900"/>
        </w:tabs>
        <w:ind w:firstLine="709"/>
        <w:jc w:val="both"/>
        <w:rPr>
          <w:b/>
          <w:sz w:val="24"/>
          <w:szCs w:val="24"/>
        </w:rPr>
      </w:pPr>
    </w:p>
    <w:p w:rsidR="00B824F8" w:rsidRPr="006C0935" w:rsidRDefault="00B824F8" w:rsidP="00B824F8">
      <w:pPr>
        <w:ind w:firstLine="709"/>
        <w:jc w:val="both"/>
        <w:rPr>
          <w:b/>
          <w:i/>
          <w:sz w:val="16"/>
          <w:szCs w:val="16"/>
        </w:rPr>
      </w:pPr>
      <w:r w:rsidRPr="006C0935">
        <w:rPr>
          <w:b/>
          <w:i/>
          <w:sz w:val="16"/>
          <w:szCs w:val="16"/>
        </w:rPr>
        <w:t>* Примечания:</w:t>
      </w:r>
    </w:p>
    <w:p w:rsidR="00FC7F55" w:rsidRPr="0090229F" w:rsidRDefault="00FC7F55" w:rsidP="00FC7F55">
      <w:pPr>
        <w:ind w:firstLine="709"/>
        <w:jc w:val="both"/>
        <w:rPr>
          <w:b/>
          <w:sz w:val="15"/>
          <w:szCs w:val="15"/>
        </w:rPr>
      </w:pPr>
      <w:r>
        <w:rPr>
          <w:b/>
          <w:sz w:val="16"/>
          <w:szCs w:val="16"/>
        </w:rPr>
        <w:t>а</w:t>
      </w:r>
      <w:r w:rsidR="00B824F8" w:rsidRPr="006C0935">
        <w:rPr>
          <w:b/>
          <w:sz w:val="16"/>
          <w:szCs w:val="16"/>
        </w:rPr>
        <w:t xml:space="preserve"> </w:t>
      </w:r>
      <w:r w:rsidRPr="0090229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7F55" w:rsidRPr="0090229F" w:rsidRDefault="00FC7F55" w:rsidP="00FC7F55">
      <w:pPr>
        <w:ind w:firstLine="709"/>
        <w:jc w:val="both"/>
        <w:rPr>
          <w:sz w:val="15"/>
          <w:szCs w:val="15"/>
        </w:rPr>
      </w:pPr>
      <w:r w:rsidRPr="0090229F">
        <w:rPr>
          <w:sz w:val="15"/>
          <w:szCs w:val="15"/>
        </w:rPr>
        <w:t xml:space="preserve">При разработке образовательной программы высшего образования в части рабочей программы дисциплины согласно требованиям </w:t>
      </w:r>
      <w:r w:rsidRPr="0090229F">
        <w:rPr>
          <w:b/>
          <w:sz w:val="15"/>
          <w:szCs w:val="15"/>
        </w:rPr>
        <w:t>частей 3-5 статьи 13, статьи 30, пункта 3 части 1 статьи 34</w:t>
      </w:r>
      <w:r w:rsidRPr="0090229F">
        <w:rPr>
          <w:sz w:val="15"/>
          <w:szCs w:val="15"/>
        </w:rPr>
        <w:t xml:space="preserve"> Федерального закона Российской Федерации </w:t>
      </w:r>
      <w:r w:rsidRPr="0090229F">
        <w:rPr>
          <w:b/>
          <w:sz w:val="15"/>
          <w:szCs w:val="15"/>
        </w:rPr>
        <w:t>от 29.12.2012 № 273-ФЗ</w:t>
      </w:r>
      <w:r w:rsidRPr="0090229F">
        <w:rPr>
          <w:sz w:val="15"/>
          <w:szCs w:val="15"/>
        </w:rPr>
        <w:t xml:space="preserve"> «Об образовании в Российской Федерации»; </w:t>
      </w:r>
      <w:r w:rsidRPr="0090229F">
        <w:rPr>
          <w:b/>
          <w:sz w:val="15"/>
          <w:szCs w:val="15"/>
        </w:rPr>
        <w:t>пунктов 16, 38</w:t>
      </w:r>
      <w:r w:rsidRPr="0090229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6C0935" w:rsidRDefault="00B824F8" w:rsidP="00FC7F55">
      <w:pPr>
        <w:ind w:firstLine="709"/>
        <w:jc w:val="both"/>
        <w:rPr>
          <w:b/>
          <w:sz w:val="16"/>
          <w:szCs w:val="16"/>
        </w:rPr>
      </w:pPr>
      <w:r w:rsidRPr="006C0935">
        <w:rPr>
          <w:b/>
          <w:sz w:val="16"/>
          <w:szCs w:val="16"/>
        </w:rPr>
        <w:t>б) Для обучающихся с ограниченными возможностями здоровья и инвалидов:</w:t>
      </w:r>
    </w:p>
    <w:p w:rsidR="00B824F8" w:rsidRPr="006C0935" w:rsidRDefault="00B824F8" w:rsidP="00B824F8">
      <w:pPr>
        <w:ind w:firstLine="709"/>
        <w:jc w:val="both"/>
        <w:rPr>
          <w:sz w:val="16"/>
          <w:szCs w:val="16"/>
        </w:rPr>
      </w:pPr>
      <w:r w:rsidRPr="006C093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C0935">
        <w:rPr>
          <w:b/>
          <w:sz w:val="16"/>
          <w:szCs w:val="16"/>
        </w:rPr>
        <w:t>статьи 79</w:t>
      </w:r>
      <w:r w:rsidRPr="006C0935">
        <w:rPr>
          <w:sz w:val="16"/>
          <w:szCs w:val="16"/>
        </w:rPr>
        <w:t xml:space="preserve"> Федерального закона Российской Федерации </w:t>
      </w:r>
      <w:r w:rsidRPr="006C0935">
        <w:rPr>
          <w:b/>
          <w:sz w:val="16"/>
          <w:szCs w:val="16"/>
        </w:rPr>
        <w:t>от 29.12.2012 № 273-ФЗ</w:t>
      </w:r>
      <w:r w:rsidRPr="006C0935">
        <w:rPr>
          <w:sz w:val="16"/>
          <w:szCs w:val="16"/>
        </w:rPr>
        <w:t xml:space="preserve"> «Об образовании в Российской Федерации»; </w:t>
      </w:r>
      <w:r w:rsidRPr="006C0935">
        <w:rPr>
          <w:b/>
          <w:sz w:val="16"/>
          <w:szCs w:val="16"/>
        </w:rPr>
        <w:t>раздела III</w:t>
      </w:r>
      <w:r w:rsidRPr="006C09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C0935">
        <w:rPr>
          <w:b/>
          <w:i/>
          <w:sz w:val="16"/>
          <w:szCs w:val="16"/>
        </w:rPr>
        <w:t>при наличии факта зачисления таких обучающихся с учетом конкретных нозологий</w:t>
      </w:r>
      <w:r w:rsidRPr="006C0935">
        <w:rPr>
          <w:sz w:val="16"/>
          <w:szCs w:val="16"/>
        </w:rPr>
        <w:t>).</w:t>
      </w:r>
    </w:p>
    <w:p w:rsidR="00B824F8" w:rsidRPr="006C0935" w:rsidRDefault="00B824F8" w:rsidP="00B824F8">
      <w:pPr>
        <w:ind w:firstLine="709"/>
        <w:jc w:val="both"/>
        <w:rPr>
          <w:b/>
          <w:sz w:val="16"/>
          <w:szCs w:val="16"/>
        </w:rPr>
      </w:pPr>
      <w:r w:rsidRPr="006C093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6C0935" w:rsidRDefault="00B824F8" w:rsidP="00B824F8">
      <w:pPr>
        <w:ind w:firstLine="709"/>
        <w:jc w:val="both"/>
        <w:rPr>
          <w:sz w:val="16"/>
          <w:szCs w:val="16"/>
        </w:rPr>
      </w:pPr>
      <w:r w:rsidRPr="006C0935">
        <w:rPr>
          <w:sz w:val="16"/>
          <w:szCs w:val="16"/>
        </w:rPr>
        <w:t xml:space="preserve">При разработке образовательной программы высшего образования согласно требованиями </w:t>
      </w:r>
      <w:r w:rsidRPr="006C0935">
        <w:rPr>
          <w:b/>
          <w:sz w:val="16"/>
          <w:szCs w:val="16"/>
        </w:rPr>
        <w:t xml:space="preserve">частей 3-5 статьи 13, статьи 30, пункта 3 части 1 статьи 34 </w:t>
      </w:r>
      <w:r w:rsidRPr="006C0935">
        <w:rPr>
          <w:sz w:val="16"/>
          <w:szCs w:val="16"/>
        </w:rPr>
        <w:t xml:space="preserve">Федерального закона Российской Федерации </w:t>
      </w:r>
      <w:r w:rsidRPr="006C0935">
        <w:rPr>
          <w:b/>
          <w:sz w:val="16"/>
          <w:szCs w:val="16"/>
        </w:rPr>
        <w:t>от 29.12.2012 № 273-ФЗ</w:t>
      </w:r>
      <w:r w:rsidRPr="006C0935">
        <w:rPr>
          <w:sz w:val="16"/>
          <w:szCs w:val="16"/>
        </w:rPr>
        <w:t xml:space="preserve"> «Об образовании в Российской Федерации»; </w:t>
      </w:r>
      <w:r w:rsidRPr="006C0935">
        <w:rPr>
          <w:b/>
          <w:sz w:val="16"/>
          <w:szCs w:val="16"/>
        </w:rPr>
        <w:t>пункта 20</w:t>
      </w:r>
      <w:r w:rsidRPr="006C09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C0935">
        <w:rPr>
          <w:b/>
          <w:sz w:val="16"/>
          <w:szCs w:val="16"/>
        </w:rPr>
        <w:t>частью 5 статьи 5</w:t>
      </w:r>
      <w:r w:rsidRPr="006C0935">
        <w:rPr>
          <w:sz w:val="16"/>
          <w:szCs w:val="16"/>
        </w:rPr>
        <w:t xml:space="preserve"> Федерального закона </w:t>
      </w:r>
      <w:r w:rsidRPr="006C0935">
        <w:rPr>
          <w:b/>
          <w:sz w:val="16"/>
          <w:szCs w:val="16"/>
        </w:rPr>
        <w:t>от 05.05.2014 № 84-ФЗ</w:t>
      </w:r>
      <w:r w:rsidRPr="006C093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6C0935" w:rsidRDefault="00B824F8" w:rsidP="00B824F8">
      <w:pPr>
        <w:ind w:firstLine="709"/>
        <w:jc w:val="both"/>
        <w:rPr>
          <w:b/>
          <w:sz w:val="16"/>
          <w:szCs w:val="16"/>
        </w:rPr>
      </w:pPr>
      <w:r w:rsidRPr="006C093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6C0935" w:rsidRDefault="00B824F8" w:rsidP="00B824F8">
      <w:pPr>
        <w:ind w:firstLine="709"/>
        <w:jc w:val="both"/>
        <w:rPr>
          <w:sz w:val="16"/>
          <w:szCs w:val="16"/>
        </w:rPr>
      </w:pPr>
      <w:r w:rsidRPr="006C0935">
        <w:rPr>
          <w:sz w:val="16"/>
          <w:szCs w:val="16"/>
        </w:rPr>
        <w:t>При разработке образовательной программы высшего образования согласно требованиям</w:t>
      </w:r>
      <w:r w:rsidRPr="006C0935">
        <w:rPr>
          <w:b/>
          <w:sz w:val="16"/>
          <w:szCs w:val="16"/>
        </w:rPr>
        <w:t>пункта 9 части 1 статьи 33, части 3 статьи 34</w:t>
      </w:r>
      <w:r w:rsidRPr="006C0935">
        <w:rPr>
          <w:sz w:val="16"/>
          <w:szCs w:val="16"/>
        </w:rPr>
        <w:t xml:space="preserve"> Федерального закона Российской Федерации </w:t>
      </w:r>
      <w:r w:rsidRPr="006C0935">
        <w:rPr>
          <w:b/>
          <w:sz w:val="16"/>
          <w:szCs w:val="16"/>
        </w:rPr>
        <w:t>от 29.12.2012 № 273-ФЗ</w:t>
      </w:r>
      <w:r w:rsidRPr="006C0935">
        <w:rPr>
          <w:sz w:val="16"/>
          <w:szCs w:val="16"/>
        </w:rPr>
        <w:t xml:space="preserve"> «Об образовании в Российской Федерации»; </w:t>
      </w:r>
      <w:r w:rsidRPr="006C0935">
        <w:rPr>
          <w:b/>
          <w:sz w:val="16"/>
          <w:szCs w:val="16"/>
        </w:rPr>
        <w:t>пункта 43</w:t>
      </w:r>
      <w:r w:rsidRPr="006C093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6C0935">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6A0856">
        <w:rPr>
          <w:sz w:val="16"/>
          <w:szCs w:val="16"/>
        </w:rPr>
        <w:t xml:space="preserve"> </w:t>
      </w:r>
      <w:r w:rsidRPr="006C0935">
        <w:rPr>
          <w:sz w:val="16"/>
          <w:szCs w:val="16"/>
        </w:rPr>
        <w:t>образовательная организация устанавливает</w:t>
      </w:r>
      <w:r w:rsidR="006A0856">
        <w:rPr>
          <w:sz w:val="16"/>
          <w:szCs w:val="16"/>
        </w:rPr>
        <w:t xml:space="preserve"> </w:t>
      </w:r>
      <w:r w:rsidRPr="006C0935">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6C0935" w:rsidRDefault="00B824F8" w:rsidP="00B824F8">
      <w:pPr>
        <w:tabs>
          <w:tab w:val="left" w:pos="900"/>
        </w:tabs>
        <w:jc w:val="both"/>
        <w:rPr>
          <w:b/>
          <w:sz w:val="24"/>
          <w:szCs w:val="24"/>
        </w:rPr>
      </w:pPr>
    </w:p>
    <w:p w:rsidR="00B824F8" w:rsidRPr="006C0935" w:rsidRDefault="00B824F8" w:rsidP="00B824F8">
      <w:pPr>
        <w:tabs>
          <w:tab w:val="left" w:pos="900"/>
        </w:tabs>
        <w:jc w:val="both"/>
        <w:rPr>
          <w:b/>
          <w:sz w:val="24"/>
          <w:szCs w:val="24"/>
        </w:rPr>
      </w:pPr>
    </w:p>
    <w:p w:rsidR="00B824F8" w:rsidRPr="006C0935" w:rsidRDefault="00B824F8" w:rsidP="00841497">
      <w:pPr>
        <w:tabs>
          <w:tab w:val="left" w:pos="900"/>
        </w:tabs>
        <w:ind w:firstLine="709"/>
        <w:jc w:val="center"/>
        <w:rPr>
          <w:b/>
          <w:sz w:val="24"/>
          <w:szCs w:val="24"/>
        </w:rPr>
      </w:pPr>
      <w:r w:rsidRPr="006C0935">
        <w:rPr>
          <w:b/>
          <w:sz w:val="24"/>
          <w:szCs w:val="24"/>
        </w:rPr>
        <w:t>5.3</w:t>
      </w:r>
      <w:r w:rsidR="00617099" w:rsidRPr="006C0935">
        <w:rPr>
          <w:b/>
          <w:sz w:val="24"/>
          <w:szCs w:val="24"/>
        </w:rPr>
        <w:t>.</w:t>
      </w:r>
      <w:r w:rsidRPr="006C0935">
        <w:rPr>
          <w:b/>
          <w:sz w:val="24"/>
          <w:szCs w:val="24"/>
        </w:rPr>
        <w:t xml:space="preserve"> Содержание дисциплины</w:t>
      </w:r>
    </w:p>
    <w:p w:rsidR="00841497" w:rsidRPr="006C0935" w:rsidRDefault="00841497" w:rsidP="00841497">
      <w:pPr>
        <w:tabs>
          <w:tab w:val="left" w:pos="900"/>
        </w:tabs>
        <w:ind w:firstLine="709"/>
        <w:jc w:val="center"/>
        <w:rPr>
          <w:b/>
          <w:sz w:val="24"/>
          <w:szCs w:val="24"/>
        </w:rPr>
      </w:pPr>
    </w:p>
    <w:p w:rsidR="00404C6A" w:rsidRPr="006C0935" w:rsidRDefault="00404C6A" w:rsidP="00404C6A">
      <w:pPr>
        <w:ind w:firstLine="709"/>
        <w:jc w:val="both"/>
        <w:rPr>
          <w:b/>
          <w:sz w:val="24"/>
          <w:szCs w:val="24"/>
        </w:rPr>
      </w:pPr>
      <w:r w:rsidRPr="006C0935">
        <w:rPr>
          <w:b/>
          <w:sz w:val="24"/>
          <w:szCs w:val="24"/>
        </w:rPr>
        <w:t xml:space="preserve">Тема 1. Концептуальные основы финансового менеджмента. </w:t>
      </w:r>
    </w:p>
    <w:p w:rsidR="00404C6A" w:rsidRPr="006C0935" w:rsidRDefault="00404C6A" w:rsidP="00404C6A">
      <w:pPr>
        <w:ind w:firstLine="709"/>
        <w:jc w:val="both"/>
        <w:rPr>
          <w:sz w:val="24"/>
          <w:szCs w:val="24"/>
        </w:rPr>
      </w:pPr>
      <w:r w:rsidRPr="006C0935">
        <w:rPr>
          <w:sz w:val="24"/>
          <w:szCs w:val="24"/>
        </w:rPr>
        <w:t>Сущность, понятия корпоративных финансов.  Цель и задачи управления корпоративными финансами. Функции и механизм управления корпоративными финансами. Системы обеспечения управления корпоративными финансами. Финансовая деятельность хозяйствующего субъекта в контексте окружающей среды. Структура и процесс функционирования системы управления корпоративными финансами. Эволюция управления корпоративными финансами.</w:t>
      </w:r>
      <w:r w:rsidRPr="006C0935">
        <w:rPr>
          <w:b/>
          <w:sz w:val="24"/>
          <w:szCs w:val="24"/>
        </w:rPr>
        <w:t xml:space="preserve"> </w:t>
      </w:r>
      <w:r w:rsidRPr="006C0935">
        <w:rPr>
          <w:sz w:val="24"/>
          <w:szCs w:val="24"/>
        </w:rPr>
        <w:t xml:space="preserve">Взаимосвязь управления корпоративными финансами, общего менеджмента и финансового учета. </w:t>
      </w:r>
    </w:p>
    <w:p w:rsidR="00404C6A" w:rsidRPr="006C0935" w:rsidRDefault="00404C6A" w:rsidP="00404C6A">
      <w:pPr>
        <w:ind w:firstLine="709"/>
        <w:jc w:val="both"/>
        <w:rPr>
          <w:sz w:val="24"/>
          <w:szCs w:val="24"/>
        </w:rPr>
      </w:pPr>
      <w:r w:rsidRPr="006C0935">
        <w:rPr>
          <w:sz w:val="24"/>
          <w:szCs w:val="24"/>
        </w:rPr>
        <w:t>Структура управления корпоративными финансами. Структура источников корпоративных финансов. Финансовые инструменты.  Акции, облигации, казначейские обязательства, векселя, сертификаты. Производные финансовые инструменты. Хеджирование, форвардные и фьючерсные контракты, свопы, опционы, операции репо. Назначение финансовых рынков. Движение средств в экономике. Принципы и система регулирования рынка ценных бумаг. Финансовые институты на рынке ценных бумаг. Рынки денег и капиталов. Фондовая биржа, финансовые и инвестиционные институты. Финансовые инновации и меняющаяся финансовая среда.</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 xml:space="preserve">Тема 2. Системы и методы финансового менеджмента. </w:t>
      </w:r>
    </w:p>
    <w:p w:rsidR="00404C6A" w:rsidRPr="006C0935" w:rsidRDefault="00404C6A" w:rsidP="00404C6A">
      <w:pPr>
        <w:ind w:firstLine="709"/>
        <w:jc w:val="both"/>
        <w:rPr>
          <w:sz w:val="24"/>
          <w:szCs w:val="24"/>
        </w:rPr>
      </w:pPr>
      <w:r w:rsidRPr="006C0935">
        <w:rPr>
          <w:sz w:val="24"/>
          <w:szCs w:val="24"/>
        </w:rPr>
        <w:t>Сущность анализа корпоративных финансов в рыночной экономике. Классификация методов и приемов анализа корпоративных финансов. Элементы теории моделирования и анализа факторных систем. Эволюция финансовой отчетности в России. Информационное обеспечение деятельности финансового менеджера. Состав и содержание финансовой отчетности. Процедуры анализа финансово-хозяйственной деятельности. Система показателей оценки имущественного и финансового положения коммерческой организации. Система показателей оценки платёжеспособности коммерческой организации. Система показателей оценки финансового состояния коммерческой организации. Система показателей оценки деловой активности коммерческой организации. Система показателей оценки стоимости ценных бумаг коммерческой организации. Интегральный анализ. Способы использования аналитических показателей. Примет методики анализа финансового состояния компании. Типовой расчет. Консолидированная финансовая отчетность.</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Тема 3. Методы планирование и прогнозирования финансового менеджмента.</w:t>
      </w:r>
    </w:p>
    <w:p w:rsidR="00404C6A" w:rsidRPr="006C0935" w:rsidRDefault="00404C6A" w:rsidP="00404C6A">
      <w:pPr>
        <w:ind w:firstLine="709"/>
        <w:jc w:val="both"/>
        <w:rPr>
          <w:b/>
          <w:sz w:val="24"/>
          <w:szCs w:val="24"/>
        </w:rPr>
      </w:pPr>
      <w:r w:rsidRPr="006C0935">
        <w:rPr>
          <w:sz w:val="24"/>
          <w:szCs w:val="24"/>
        </w:rPr>
        <w:t>Виды планов, содержание и последовательность их разработки. Основные финансовые показатели в системе бизнес-планирования. Финансовое планирование в системе бюджетирования текущей деятельности. Методы финансового планирования и прогнозирования. Прогнозирование финансово-экономической деятельности компаний. Прогнозирование на основе пропорциональных зависимостей.</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 xml:space="preserve">Тема 4. Управление активами в системе финансового менеджмента. </w:t>
      </w:r>
    </w:p>
    <w:p w:rsidR="00404C6A" w:rsidRPr="006C0935" w:rsidRDefault="00404C6A" w:rsidP="00404C6A">
      <w:pPr>
        <w:ind w:firstLine="709"/>
        <w:jc w:val="both"/>
        <w:rPr>
          <w:sz w:val="24"/>
          <w:szCs w:val="24"/>
        </w:rPr>
      </w:pPr>
      <w:r w:rsidRPr="006C0935">
        <w:rPr>
          <w:sz w:val="24"/>
          <w:szCs w:val="24"/>
        </w:rPr>
        <w:t xml:space="preserve">Общие методы управления активами. Экономическая сущность и классификация активов. Сущность и задачи управления операционными активами. Принципы формирования операционными активами. Управление оборотными активами. Состав оборотных активов компании и особенности финансового управления ими. Управления </w:t>
      </w:r>
      <w:r w:rsidRPr="006C0935">
        <w:rPr>
          <w:sz w:val="24"/>
          <w:szCs w:val="24"/>
        </w:rPr>
        <w:lastRenderedPageBreak/>
        <w:t>запасами. Модели управления запасами. Управление текущей дебиторской задолженностью. Факторинг. Управление денежными средствами. Модели Миллера-Орра и Баумоля. Управление финансированием оборотных активов. Управление внеоборотными активами.</w:t>
      </w:r>
      <w:r w:rsidRPr="006C0935">
        <w:rPr>
          <w:b/>
          <w:sz w:val="24"/>
          <w:szCs w:val="24"/>
        </w:rPr>
        <w:t xml:space="preserve"> </w:t>
      </w:r>
      <w:r w:rsidRPr="006C0935">
        <w:rPr>
          <w:sz w:val="24"/>
          <w:szCs w:val="24"/>
        </w:rPr>
        <w:t xml:space="preserve"> Состав внеоборотных операционных активов компании и особенности финансового управления ими. Управление обновлением внеоборотных активов. Линейный и нелинейные модели амортизации. Лизинг. Управление финансированием внеоборотных активов.</w:t>
      </w:r>
    </w:p>
    <w:p w:rsidR="00404C6A" w:rsidRPr="006C0935" w:rsidRDefault="00404C6A" w:rsidP="00404C6A">
      <w:pPr>
        <w:ind w:firstLine="709"/>
        <w:jc w:val="both"/>
        <w:rPr>
          <w:b/>
          <w:sz w:val="24"/>
          <w:szCs w:val="24"/>
        </w:rPr>
      </w:pPr>
    </w:p>
    <w:p w:rsidR="00404C6A" w:rsidRPr="006C0935" w:rsidRDefault="00404C6A" w:rsidP="00404C6A">
      <w:pPr>
        <w:ind w:firstLine="709"/>
        <w:jc w:val="both"/>
        <w:rPr>
          <w:b/>
          <w:sz w:val="24"/>
          <w:szCs w:val="24"/>
        </w:rPr>
      </w:pPr>
      <w:r w:rsidRPr="006C0935">
        <w:rPr>
          <w:b/>
          <w:sz w:val="24"/>
          <w:szCs w:val="24"/>
        </w:rPr>
        <w:t>Тема 5. Управление капиталом в системе финансового менеджмента.</w:t>
      </w:r>
    </w:p>
    <w:p w:rsidR="00404C6A" w:rsidRPr="006C0935" w:rsidRDefault="00404C6A" w:rsidP="00404C6A">
      <w:pPr>
        <w:ind w:firstLine="709"/>
        <w:jc w:val="both"/>
        <w:rPr>
          <w:sz w:val="24"/>
          <w:szCs w:val="24"/>
        </w:rPr>
      </w:pPr>
      <w:r w:rsidRPr="006C0935">
        <w:rPr>
          <w:sz w:val="24"/>
          <w:szCs w:val="24"/>
        </w:rPr>
        <w:t>Общие основы управления капиталом компании. Экономическая сущность и классификация капитала компании. Сущность и задачи управления капиталом компании. Принципы формирования капитала создаваемого компании. Управление стоимостью капитала. Управление структурой капитала. Леверидж и его роль в финансовом менеджменте. Оценка финансового левериджа. Управление собственным капиталом. Состав собственного капитала и особенности формирования собственных финансовых ресурсов. Финансовые механизмы управления формированием операционной прибыли  компании. Метод расчета критического объема продаж. Оценка производственного левериджа. Дивидендная политика компании. Управление эмиссией акций.</w:t>
      </w:r>
      <w:r w:rsidRPr="006C0935">
        <w:rPr>
          <w:b/>
          <w:sz w:val="24"/>
          <w:szCs w:val="24"/>
        </w:rPr>
        <w:t xml:space="preserve"> </w:t>
      </w:r>
      <w:r w:rsidRPr="006C0935">
        <w:rPr>
          <w:sz w:val="24"/>
          <w:szCs w:val="24"/>
        </w:rPr>
        <w:t>Управление заемным капиталом. Состав заемного капитала компаниии и механизм его привлечения. Управление привлечением банковского кредита. Планирование погашения долгосрочной задолженности. Управление финансовым лизингом. Управление облигационным займом. Управление привлечением товарного кредита. Управление текущими обязательствами.</w:t>
      </w:r>
    </w:p>
    <w:p w:rsidR="00404C6A" w:rsidRPr="006C0935" w:rsidRDefault="00404C6A" w:rsidP="00B824F8">
      <w:pPr>
        <w:tabs>
          <w:tab w:val="left" w:pos="900"/>
        </w:tabs>
        <w:ind w:firstLine="709"/>
        <w:jc w:val="both"/>
        <w:rPr>
          <w:b/>
          <w:sz w:val="24"/>
          <w:szCs w:val="24"/>
        </w:rPr>
      </w:pPr>
    </w:p>
    <w:p w:rsidR="00B824F8" w:rsidRDefault="00B824F8" w:rsidP="00B824F8">
      <w:pPr>
        <w:tabs>
          <w:tab w:val="left" w:pos="900"/>
        </w:tabs>
        <w:ind w:firstLine="709"/>
        <w:jc w:val="both"/>
        <w:rPr>
          <w:b/>
          <w:sz w:val="24"/>
          <w:szCs w:val="24"/>
        </w:rPr>
      </w:pPr>
      <w:r w:rsidRPr="006C0935">
        <w:rPr>
          <w:b/>
          <w:sz w:val="24"/>
          <w:szCs w:val="24"/>
        </w:rPr>
        <w:t>6. Перечень учебно-методического обеспечения для самостоятельной работы обучающихся по дисциплине</w:t>
      </w:r>
    </w:p>
    <w:p w:rsidR="00CC69C1" w:rsidRPr="00350869" w:rsidRDefault="00CC69C1" w:rsidP="00CC69C1">
      <w:pPr>
        <w:pStyle w:val="a4"/>
        <w:numPr>
          <w:ilvl w:val="0"/>
          <w:numId w:val="5"/>
        </w:numPr>
        <w:ind w:left="0" w:firstLine="0"/>
        <w:jc w:val="both"/>
        <w:rPr>
          <w:rFonts w:ascii="Times New Roman" w:hAnsi="Times New Roman"/>
          <w:sz w:val="24"/>
          <w:szCs w:val="24"/>
        </w:rPr>
      </w:pPr>
      <w:r w:rsidRPr="00350869">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Финансовая политика компании</w:t>
      </w:r>
      <w:r w:rsidRPr="00350869">
        <w:rPr>
          <w:rFonts w:ascii="Times New Roman" w:hAnsi="Times New Roman"/>
          <w:sz w:val="24"/>
          <w:szCs w:val="24"/>
        </w:rPr>
        <w:t>»</w:t>
      </w:r>
      <w:r w:rsidRPr="00350869">
        <w:rPr>
          <w:rFonts w:ascii="Times New Roman" w:hAnsi="Times New Roman"/>
          <w:b/>
          <w:sz w:val="24"/>
          <w:szCs w:val="24"/>
        </w:rPr>
        <w:t xml:space="preserve"> </w:t>
      </w:r>
      <w:r w:rsidRPr="00350869">
        <w:rPr>
          <w:rFonts w:ascii="Times New Roman" w:hAnsi="Times New Roman"/>
          <w:sz w:val="24"/>
          <w:szCs w:val="24"/>
        </w:rPr>
        <w:t xml:space="preserve"> / </w:t>
      </w:r>
      <w:r>
        <w:rPr>
          <w:rFonts w:ascii="Times New Roman" w:hAnsi="Times New Roman"/>
          <w:sz w:val="24"/>
          <w:szCs w:val="24"/>
        </w:rPr>
        <w:t>Г.А.Гайнуллина</w:t>
      </w:r>
      <w:r w:rsidRPr="00350869">
        <w:rPr>
          <w:rFonts w:ascii="Times New Roman" w:hAnsi="Times New Roman"/>
          <w:sz w:val="24"/>
          <w:szCs w:val="24"/>
        </w:rPr>
        <w:t>. – Омск: Изд-во Омской гуманитарной академии, 2018.</w:t>
      </w:r>
    </w:p>
    <w:p w:rsidR="00B824F8" w:rsidRPr="006C0935" w:rsidRDefault="00B824F8" w:rsidP="00CC69C1">
      <w:pPr>
        <w:pStyle w:val="a4"/>
        <w:numPr>
          <w:ilvl w:val="0"/>
          <w:numId w:val="5"/>
        </w:numPr>
        <w:tabs>
          <w:tab w:val="left" w:pos="284"/>
        </w:tabs>
        <w:spacing w:after="0" w:line="240" w:lineRule="auto"/>
        <w:ind w:left="0" w:firstLine="0"/>
        <w:jc w:val="both"/>
        <w:rPr>
          <w:rFonts w:ascii="Times New Roman" w:hAnsi="Times New Roman"/>
          <w:sz w:val="24"/>
          <w:szCs w:val="24"/>
        </w:rPr>
      </w:pPr>
      <w:r w:rsidRPr="006C093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6C0935" w:rsidRDefault="00B824F8" w:rsidP="00CC69C1">
      <w:pPr>
        <w:pStyle w:val="a4"/>
        <w:numPr>
          <w:ilvl w:val="0"/>
          <w:numId w:val="5"/>
        </w:numPr>
        <w:tabs>
          <w:tab w:val="left" w:pos="284"/>
        </w:tabs>
        <w:spacing w:after="0" w:line="240" w:lineRule="auto"/>
        <w:ind w:left="0" w:firstLine="0"/>
        <w:jc w:val="both"/>
        <w:rPr>
          <w:rFonts w:ascii="Times New Roman" w:hAnsi="Times New Roman"/>
          <w:sz w:val="24"/>
          <w:szCs w:val="24"/>
        </w:rPr>
      </w:pPr>
      <w:r w:rsidRPr="006C093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6C0935" w:rsidRDefault="00B824F8" w:rsidP="00CC69C1">
      <w:pPr>
        <w:pStyle w:val="a4"/>
        <w:numPr>
          <w:ilvl w:val="0"/>
          <w:numId w:val="5"/>
        </w:numPr>
        <w:tabs>
          <w:tab w:val="left" w:pos="284"/>
        </w:tabs>
        <w:spacing w:after="0" w:line="240" w:lineRule="auto"/>
        <w:ind w:left="0" w:firstLine="0"/>
        <w:jc w:val="both"/>
        <w:rPr>
          <w:rFonts w:ascii="Times New Roman" w:hAnsi="Times New Roman"/>
          <w:sz w:val="24"/>
          <w:szCs w:val="24"/>
        </w:rPr>
      </w:pPr>
      <w:r w:rsidRPr="006C093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C0935" w:rsidRDefault="00FD6763" w:rsidP="00084210">
      <w:pPr>
        <w:jc w:val="both"/>
        <w:rPr>
          <w:rFonts w:eastAsia="Calibri"/>
          <w:b/>
          <w:sz w:val="24"/>
          <w:szCs w:val="24"/>
        </w:rPr>
      </w:pPr>
    </w:p>
    <w:p w:rsidR="00F04E6B" w:rsidRPr="006C0935" w:rsidRDefault="00F04E6B" w:rsidP="00F04E6B">
      <w:pPr>
        <w:jc w:val="both"/>
        <w:rPr>
          <w:rFonts w:eastAsia="Calibri"/>
          <w:b/>
          <w:sz w:val="24"/>
          <w:szCs w:val="24"/>
        </w:rPr>
      </w:pPr>
    </w:p>
    <w:p w:rsidR="00F04E6B" w:rsidRPr="006C0935" w:rsidRDefault="002A5639" w:rsidP="00F04E6B">
      <w:pPr>
        <w:ind w:firstLine="709"/>
        <w:jc w:val="both"/>
        <w:rPr>
          <w:b/>
          <w:sz w:val="24"/>
          <w:szCs w:val="24"/>
        </w:rPr>
      </w:pPr>
      <w:r>
        <w:rPr>
          <w:b/>
          <w:sz w:val="24"/>
          <w:szCs w:val="24"/>
        </w:rPr>
        <w:t>7</w:t>
      </w:r>
      <w:r w:rsidR="00F04E6B" w:rsidRPr="006C0935">
        <w:rPr>
          <w:b/>
          <w:sz w:val="24"/>
          <w:szCs w:val="24"/>
        </w:rPr>
        <w:t>. Перечень основной и дополнительной учебной литературы, необходимой для освоения дисциплины</w:t>
      </w:r>
    </w:p>
    <w:p w:rsidR="00F04E6B" w:rsidRPr="006C0935" w:rsidRDefault="00F04E6B" w:rsidP="00F04E6B">
      <w:pPr>
        <w:widowControl/>
        <w:tabs>
          <w:tab w:val="left" w:pos="406"/>
        </w:tabs>
        <w:autoSpaceDE/>
        <w:autoSpaceDN/>
        <w:adjustRightInd/>
        <w:ind w:firstLine="709"/>
        <w:jc w:val="both"/>
        <w:rPr>
          <w:b/>
          <w:bCs/>
          <w:i/>
          <w:sz w:val="24"/>
          <w:szCs w:val="24"/>
        </w:rPr>
      </w:pPr>
      <w:r w:rsidRPr="006C0935">
        <w:rPr>
          <w:b/>
          <w:bCs/>
          <w:i/>
          <w:sz w:val="24"/>
          <w:szCs w:val="24"/>
        </w:rPr>
        <w:t>Основная:</w:t>
      </w:r>
    </w:p>
    <w:p w:rsidR="00FD540D" w:rsidRPr="006C0935" w:rsidRDefault="00FD540D" w:rsidP="00FD540D">
      <w:pPr>
        <w:numPr>
          <w:ilvl w:val="0"/>
          <w:numId w:val="13"/>
        </w:numPr>
        <w:jc w:val="both"/>
        <w:rPr>
          <w:sz w:val="24"/>
          <w:szCs w:val="24"/>
          <w:shd w:val="clear" w:color="auto" w:fill="FFFFFF"/>
        </w:rPr>
      </w:pPr>
      <w:r w:rsidRPr="006C0935">
        <w:rPr>
          <w:i/>
          <w:iCs/>
          <w:sz w:val="24"/>
          <w:szCs w:val="24"/>
          <w:shd w:val="clear" w:color="auto" w:fill="FFFFFF"/>
        </w:rPr>
        <w:t>Лукасевич, И. Я. </w:t>
      </w:r>
      <w:r w:rsidRPr="006C0935">
        <w:rPr>
          <w:sz w:val="24"/>
          <w:szCs w:val="24"/>
          <w:shd w:val="clear" w:color="auto" w:fill="FFFFFF"/>
        </w:rPr>
        <w:t xml:space="preserve">Финансовый менеджмент в 2 ч. Часть 2. Инвестиционная и финансовая политика фирмы : учебник и практикум для бакалавриата и магистратуры / И. Я. Лукасевич. — 4-е изд., пер. и доп. — М. : Издательство Юрайт, 2018. — 304 с. — (Серия : Бакалавр и магистр. Академический курс). — </w:t>
      </w:r>
      <w:r w:rsidRPr="006C0935">
        <w:rPr>
          <w:sz w:val="24"/>
          <w:szCs w:val="24"/>
          <w:shd w:val="clear" w:color="auto" w:fill="FFFFFF"/>
        </w:rPr>
        <w:lastRenderedPageBreak/>
        <w:t>ISBN 978-5-534-03727-2.</w:t>
      </w:r>
    </w:p>
    <w:p w:rsidR="00FD540D" w:rsidRPr="006C0935" w:rsidRDefault="00FD540D" w:rsidP="00FD540D">
      <w:pPr>
        <w:numPr>
          <w:ilvl w:val="0"/>
          <w:numId w:val="13"/>
        </w:numPr>
        <w:jc w:val="both"/>
        <w:rPr>
          <w:sz w:val="24"/>
          <w:szCs w:val="24"/>
          <w:shd w:val="clear" w:color="auto" w:fill="FFFFFF"/>
        </w:rPr>
      </w:pPr>
      <w:r w:rsidRPr="006C0935">
        <w:rPr>
          <w:i/>
          <w:iCs/>
          <w:sz w:val="24"/>
          <w:szCs w:val="24"/>
          <w:shd w:val="clear" w:color="auto" w:fill="FFFFFF"/>
        </w:rPr>
        <w:t>Казакова, Н. А. </w:t>
      </w:r>
      <w:r w:rsidRPr="006C0935">
        <w:rPr>
          <w:sz w:val="24"/>
          <w:szCs w:val="24"/>
          <w:shd w:val="clear" w:color="auto" w:fill="FFFFFF"/>
        </w:rPr>
        <w:t>Финансовый анализ в 2 ч. Часть 2 : учебник и практикум для бакалавриата и магистратуры / Н. А. Казакова. — 2-е изд., пер. и доп. — М. : Издательство Юрайт, 2018. — 209 с. — (Серия : Бакалавр и магистр. Академический курс). — ISBN 978-5-534-08793-2.</w:t>
      </w:r>
    </w:p>
    <w:p w:rsidR="00FD540D" w:rsidRPr="006C0935" w:rsidRDefault="00FD540D" w:rsidP="00FD540D">
      <w:pPr>
        <w:numPr>
          <w:ilvl w:val="0"/>
          <w:numId w:val="13"/>
        </w:numPr>
        <w:jc w:val="both"/>
        <w:rPr>
          <w:sz w:val="24"/>
          <w:szCs w:val="24"/>
          <w:shd w:val="clear" w:color="auto" w:fill="FFFFFF"/>
        </w:rPr>
      </w:pPr>
      <w:r w:rsidRPr="006C0935">
        <w:rPr>
          <w:sz w:val="24"/>
          <w:szCs w:val="24"/>
          <w:shd w:val="clear" w:color="auto" w:fill="FFFFFF"/>
        </w:rPr>
        <w:t>Финансовый менеджмент: проблемы и решения в 2 ч. Часть 2 : учебник для бакалавриата и магистратуры / А. З. Бобылева [и др.] ; под ред. А. З. Бобылевой. — 2-е изд., пер. и доп. — М. : Издательство Юрайт, 2018. — 331 с. — (Серия : Бакалавр и магистр. Академический курс). — ISBN 978-5-534-02544-6.</w:t>
      </w:r>
    </w:p>
    <w:p w:rsidR="00F04E6B" w:rsidRPr="006C0935" w:rsidRDefault="00F04E6B" w:rsidP="00F04E6B">
      <w:pPr>
        <w:ind w:left="720"/>
        <w:jc w:val="both"/>
        <w:rPr>
          <w:b/>
          <w:i/>
          <w:sz w:val="24"/>
          <w:szCs w:val="24"/>
        </w:rPr>
      </w:pPr>
    </w:p>
    <w:p w:rsidR="00F04E6B" w:rsidRPr="006C0935" w:rsidRDefault="00F04E6B" w:rsidP="00F04E6B">
      <w:pPr>
        <w:ind w:left="720"/>
        <w:jc w:val="both"/>
        <w:rPr>
          <w:b/>
          <w:i/>
          <w:sz w:val="24"/>
          <w:szCs w:val="24"/>
          <w:shd w:val="clear" w:color="auto" w:fill="FFFFFF"/>
        </w:rPr>
      </w:pPr>
      <w:r w:rsidRPr="006C0935">
        <w:rPr>
          <w:b/>
          <w:i/>
          <w:sz w:val="24"/>
          <w:szCs w:val="24"/>
          <w:shd w:val="clear" w:color="auto" w:fill="FFFFFF"/>
        </w:rPr>
        <w:t>Дополнительная</w:t>
      </w:r>
      <w:r w:rsidR="00084210" w:rsidRPr="006C0935">
        <w:rPr>
          <w:b/>
          <w:i/>
          <w:sz w:val="24"/>
          <w:szCs w:val="24"/>
          <w:shd w:val="clear" w:color="auto" w:fill="FFFFFF"/>
        </w:rPr>
        <w:t>:</w:t>
      </w:r>
    </w:p>
    <w:p w:rsidR="00A10F10" w:rsidRPr="006C0935" w:rsidRDefault="00A10F10" w:rsidP="00A10F10">
      <w:pPr>
        <w:numPr>
          <w:ilvl w:val="0"/>
          <w:numId w:val="14"/>
        </w:numPr>
        <w:jc w:val="both"/>
        <w:rPr>
          <w:sz w:val="24"/>
          <w:szCs w:val="24"/>
          <w:shd w:val="clear" w:color="auto" w:fill="FFFFFF"/>
        </w:rPr>
      </w:pPr>
      <w:r w:rsidRPr="006C0935">
        <w:rPr>
          <w:i/>
          <w:iCs/>
          <w:sz w:val="24"/>
          <w:szCs w:val="24"/>
          <w:shd w:val="clear" w:color="auto" w:fill="FFFFFF"/>
        </w:rPr>
        <w:t>Теплова, Т. В. </w:t>
      </w:r>
      <w:r w:rsidRPr="006C0935">
        <w:rPr>
          <w:sz w:val="24"/>
          <w:szCs w:val="24"/>
          <w:shd w:val="clear" w:color="auto" w:fill="FFFFFF"/>
        </w:rPr>
        <w:t>Корпоративные финансы в 2 ч. Часть 1 : учебник и практикум для академического бакалавриата / Т. В. Теплова. — М. : Издательство Юрайт, 2018. — 390 с. — (Серия : Бакалавр. Академический курс). — ISBN 978-5-534-05868-0.</w:t>
      </w:r>
    </w:p>
    <w:p w:rsidR="00A10F10" w:rsidRPr="006C0935" w:rsidRDefault="00A10F10" w:rsidP="00A10F10">
      <w:pPr>
        <w:numPr>
          <w:ilvl w:val="0"/>
          <w:numId w:val="14"/>
        </w:numPr>
        <w:jc w:val="both"/>
        <w:rPr>
          <w:sz w:val="24"/>
          <w:szCs w:val="24"/>
          <w:shd w:val="clear" w:color="auto" w:fill="FFFFFF"/>
        </w:rPr>
      </w:pPr>
      <w:r w:rsidRPr="006C0935">
        <w:rPr>
          <w:i/>
          <w:iCs/>
          <w:sz w:val="24"/>
          <w:szCs w:val="24"/>
          <w:shd w:val="clear" w:color="auto" w:fill="FFFFFF"/>
        </w:rPr>
        <w:t>Теплова, Т. В. </w:t>
      </w:r>
      <w:r w:rsidRPr="006C0935">
        <w:rPr>
          <w:sz w:val="24"/>
          <w:szCs w:val="24"/>
          <w:shd w:val="clear" w:color="auto" w:fill="FFFFFF"/>
        </w:rPr>
        <w:t>Корпоративные финансы в 2 ч. Часть 2 : учебник и практикум для академического бакалавриата / Т. В. Теплова. — М. : Издательство Юрайт, 2018. — 270 с. — (Серия : Бакалавр. Академический курс). — ISBN 978-5-534-05871-0.</w:t>
      </w:r>
    </w:p>
    <w:p w:rsidR="00A10F10" w:rsidRPr="006C0935" w:rsidRDefault="00A10F10" w:rsidP="00A10F10">
      <w:pPr>
        <w:numPr>
          <w:ilvl w:val="0"/>
          <w:numId w:val="14"/>
        </w:numPr>
        <w:jc w:val="both"/>
        <w:rPr>
          <w:sz w:val="24"/>
          <w:szCs w:val="24"/>
        </w:rPr>
      </w:pPr>
      <w:r w:rsidRPr="006C0935">
        <w:rPr>
          <w:i/>
          <w:iCs/>
          <w:sz w:val="24"/>
          <w:szCs w:val="24"/>
          <w:shd w:val="clear" w:color="auto" w:fill="FFFFFF"/>
        </w:rPr>
        <w:t>Розанова, Н. М. </w:t>
      </w:r>
      <w:r w:rsidRPr="006C0935">
        <w:rPr>
          <w:sz w:val="24"/>
          <w:szCs w:val="24"/>
          <w:shd w:val="clear" w:color="auto" w:fill="FFFFFF"/>
        </w:rPr>
        <w:t>Конкурентные стратегии современной фирмы : учебник и практикум для бакалавриата и магистратуры / Н. М. Розанова. — М. : Издательство Юрайт, 2018. — 343 с. — (Серия : Бакалавр и магистр. Академический курс). — ISBN 978-5-534-05140-7.</w:t>
      </w:r>
    </w:p>
    <w:p w:rsidR="00DD609E" w:rsidRPr="006C0935" w:rsidRDefault="00DD609E" w:rsidP="00F04E6B">
      <w:pPr>
        <w:ind w:left="720"/>
        <w:jc w:val="both"/>
        <w:rPr>
          <w:sz w:val="24"/>
          <w:szCs w:val="24"/>
        </w:rPr>
      </w:pPr>
    </w:p>
    <w:p w:rsidR="00435C5A" w:rsidRPr="006C0935" w:rsidRDefault="002A5639" w:rsidP="00435C5A">
      <w:pPr>
        <w:ind w:firstLine="709"/>
        <w:jc w:val="both"/>
        <w:rPr>
          <w:b/>
          <w:sz w:val="24"/>
          <w:szCs w:val="24"/>
        </w:rPr>
      </w:pPr>
      <w:r>
        <w:rPr>
          <w:b/>
          <w:sz w:val="24"/>
          <w:szCs w:val="24"/>
        </w:rPr>
        <w:t xml:space="preserve">8. </w:t>
      </w:r>
      <w:r w:rsidR="00435C5A" w:rsidRPr="006C0935">
        <w:rPr>
          <w:b/>
          <w:sz w:val="24"/>
          <w:szCs w:val="24"/>
        </w:rPr>
        <w:t>Перечень ресурсов информационно-телекоммуникационной сети «Интернет», необходимых для освоения дисциплины</w:t>
      </w:r>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ЭБС </w:t>
      </w:r>
      <w:r w:rsidRPr="006C0935">
        <w:rPr>
          <w:rFonts w:ascii="Times New Roman" w:hAnsi="Times New Roman"/>
          <w:sz w:val="24"/>
          <w:szCs w:val="24"/>
          <w:lang w:val="en-US"/>
        </w:rPr>
        <w:t>IPRBooks</w:t>
      </w:r>
      <w:r w:rsidRPr="006C0935">
        <w:rPr>
          <w:rFonts w:ascii="Times New Roman" w:hAnsi="Times New Roman"/>
          <w:sz w:val="24"/>
          <w:szCs w:val="24"/>
        </w:rPr>
        <w:t xml:space="preserve">  Режим доступа: </w:t>
      </w:r>
      <w:hyperlink r:id="rId8" w:history="1">
        <w:r w:rsidR="0007475B">
          <w:rPr>
            <w:rStyle w:val="a8"/>
            <w:rFonts w:ascii="Times New Roman" w:hAnsi="Times New Roman"/>
            <w:sz w:val="24"/>
            <w:szCs w:val="24"/>
          </w:rPr>
          <w:t>http://www.iprbookshop.ru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ЭБС издательства «Юрайт» Режим доступа: </w:t>
      </w:r>
      <w:hyperlink r:id="rId9" w:history="1">
        <w:r w:rsidR="0007475B">
          <w:rPr>
            <w:rStyle w:val="a8"/>
            <w:rFonts w:ascii="Times New Roman" w:hAnsi="Times New Roman"/>
            <w:sz w:val="24"/>
            <w:szCs w:val="24"/>
          </w:rPr>
          <w:t>http://biblio-online.ru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Единое окно доступа к образовательным ресурсам. Режим доступа: </w:t>
      </w:r>
      <w:hyperlink r:id="rId10" w:history="1">
        <w:r w:rsidR="0007475B">
          <w:rPr>
            <w:rStyle w:val="a8"/>
            <w:rFonts w:ascii="Times New Roman" w:hAnsi="Times New Roman"/>
            <w:sz w:val="24"/>
            <w:szCs w:val="24"/>
          </w:rPr>
          <w:t>http://window.edu.ru/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Научная электронная библиотека e-library.ru Режим доступа: </w:t>
      </w:r>
      <w:hyperlink r:id="rId11" w:history="1">
        <w:r w:rsidR="0007475B">
          <w:rPr>
            <w:rStyle w:val="a8"/>
            <w:rFonts w:ascii="Times New Roman" w:hAnsi="Times New Roman"/>
            <w:sz w:val="24"/>
            <w:szCs w:val="24"/>
          </w:rPr>
          <w:t>http://elibrary.ru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Ресурсы издательства Elsevier Режим доступа:  </w:t>
      </w:r>
      <w:hyperlink r:id="rId12" w:history="1">
        <w:r w:rsidR="0007475B">
          <w:rPr>
            <w:rStyle w:val="a8"/>
            <w:rFonts w:ascii="Times New Roman" w:hAnsi="Times New Roman"/>
            <w:sz w:val="24"/>
            <w:szCs w:val="24"/>
          </w:rPr>
          <w:t>http://www.sciencedirect.com</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Федеральный портал «Российское образование» Режим доступа:  </w:t>
      </w:r>
      <w:hyperlink r:id="rId13" w:history="1">
        <w:r w:rsidR="0016551F">
          <w:rPr>
            <w:rStyle w:val="a8"/>
            <w:rFonts w:ascii="Times New Roman" w:hAnsi="Times New Roman"/>
            <w:sz w:val="24"/>
            <w:szCs w:val="24"/>
          </w:rPr>
          <w:t>www.edu.ru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Журналы Кембриджского университета Режим доступа: </w:t>
      </w:r>
      <w:hyperlink r:id="rId14" w:history="1">
        <w:r w:rsidR="0007475B">
          <w:rPr>
            <w:rStyle w:val="a8"/>
            <w:rFonts w:ascii="Times New Roman" w:hAnsi="Times New Roman"/>
            <w:sz w:val="24"/>
            <w:szCs w:val="24"/>
          </w:rPr>
          <w:t>http://journals.cambridge.org</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Журналы Оксфордского университета Режим доступа:  </w:t>
      </w:r>
      <w:hyperlink r:id="rId15" w:history="1">
        <w:r w:rsidR="0007475B">
          <w:rPr>
            <w:rStyle w:val="a8"/>
            <w:rFonts w:ascii="Times New Roman" w:hAnsi="Times New Roman"/>
            <w:sz w:val="24"/>
            <w:szCs w:val="24"/>
          </w:rPr>
          <w:t>http://www.oxfordjoumals.org</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Словари и энциклопедии на Академике Режим доступа: </w:t>
      </w:r>
      <w:hyperlink r:id="rId16" w:history="1">
        <w:r w:rsidR="0007475B">
          <w:rPr>
            <w:rStyle w:val="a8"/>
            <w:rFonts w:ascii="Times New Roman" w:hAnsi="Times New Roman"/>
            <w:sz w:val="24"/>
            <w:szCs w:val="24"/>
          </w:rPr>
          <w:t>http://dic.academic.ru/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Сайт Библиотеки по естественным наукам Российской академии наук. Режим доступа: </w:t>
      </w:r>
      <w:hyperlink r:id="rId17" w:history="1">
        <w:r w:rsidR="0007475B">
          <w:rPr>
            <w:rStyle w:val="a8"/>
            <w:rFonts w:ascii="Times New Roman" w:hAnsi="Times New Roman"/>
            <w:sz w:val="24"/>
            <w:szCs w:val="24"/>
          </w:rPr>
          <w:t>http://www.benran.ru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Сайт Госкомстата РФ. Режим доступа: </w:t>
      </w:r>
      <w:hyperlink r:id="rId18" w:history="1">
        <w:r w:rsidR="0007475B">
          <w:rPr>
            <w:rStyle w:val="a8"/>
            <w:rFonts w:ascii="Times New Roman" w:hAnsi="Times New Roman"/>
            <w:sz w:val="24"/>
            <w:szCs w:val="24"/>
          </w:rPr>
          <w:t>http://www.gks.ru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Сайт Российской государственной библиотеки. Режим доступа: </w:t>
      </w:r>
      <w:hyperlink r:id="rId19" w:history="1">
        <w:r w:rsidR="0007475B">
          <w:rPr>
            <w:rStyle w:val="a8"/>
            <w:rFonts w:ascii="Times New Roman" w:hAnsi="Times New Roman"/>
            <w:sz w:val="24"/>
            <w:szCs w:val="24"/>
          </w:rPr>
          <w:t>http://diss.rsl.ru</w:t>
        </w:r>
      </w:hyperlink>
    </w:p>
    <w:p w:rsidR="00435C5A" w:rsidRPr="006C0935" w:rsidRDefault="00435C5A" w:rsidP="008A13F5">
      <w:pPr>
        <w:pStyle w:val="a4"/>
        <w:numPr>
          <w:ilvl w:val="0"/>
          <w:numId w:val="4"/>
        </w:numPr>
        <w:spacing w:after="0" w:line="240" w:lineRule="auto"/>
        <w:ind w:left="0" w:firstLine="709"/>
        <w:jc w:val="both"/>
        <w:rPr>
          <w:rFonts w:ascii="Times New Roman" w:hAnsi="Times New Roman"/>
          <w:sz w:val="24"/>
          <w:szCs w:val="24"/>
        </w:rPr>
      </w:pPr>
      <w:r w:rsidRPr="006C0935">
        <w:rPr>
          <w:rFonts w:ascii="Times New Roman" w:hAnsi="Times New Roman"/>
          <w:sz w:val="24"/>
          <w:szCs w:val="24"/>
        </w:rPr>
        <w:t xml:space="preserve">Базы данных по законодательству Российской Федерации. Режим доступа:  </w:t>
      </w:r>
      <w:hyperlink r:id="rId20" w:history="1">
        <w:r w:rsidR="0007475B">
          <w:rPr>
            <w:rStyle w:val="a8"/>
            <w:rFonts w:ascii="Times New Roman" w:hAnsi="Times New Roman"/>
            <w:sz w:val="24"/>
            <w:szCs w:val="24"/>
          </w:rPr>
          <w:t>http://ru.spinform.ru</w:t>
        </w:r>
      </w:hyperlink>
    </w:p>
    <w:p w:rsidR="00435C5A" w:rsidRPr="006C0935" w:rsidRDefault="00435C5A" w:rsidP="00435C5A">
      <w:pPr>
        <w:ind w:firstLine="709"/>
        <w:jc w:val="both"/>
        <w:rPr>
          <w:rFonts w:eastAsia="Calibri"/>
          <w:sz w:val="24"/>
          <w:szCs w:val="24"/>
        </w:rPr>
      </w:pPr>
      <w:r w:rsidRPr="006C093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C0935">
        <w:rPr>
          <w:rFonts w:eastAsia="Calibri"/>
          <w:sz w:val="24"/>
          <w:szCs w:val="24"/>
        </w:rPr>
        <w:t xml:space="preserve"> </w:t>
      </w:r>
      <w:r w:rsidRPr="006C0935">
        <w:rPr>
          <w:sz w:val="24"/>
          <w:szCs w:val="24"/>
        </w:rPr>
        <w:t>информационно-образовательной среде Академии. Электронно-библиотечная система</w:t>
      </w:r>
      <w:r w:rsidRPr="006C0935">
        <w:rPr>
          <w:rFonts w:eastAsia="Calibri"/>
          <w:sz w:val="24"/>
          <w:szCs w:val="24"/>
        </w:rPr>
        <w:t xml:space="preserve"> </w:t>
      </w:r>
      <w:r w:rsidRPr="006C093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C0935">
        <w:rPr>
          <w:rFonts w:eastAsia="Calibri"/>
          <w:sz w:val="24"/>
          <w:szCs w:val="24"/>
        </w:rPr>
        <w:t xml:space="preserve"> </w:t>
      </w:r>
      <w:r w:rsidRPr="006C0935">
        <w:rPr>
          <w:sz w:val="24"/>
          <w:szCs w:val="24"/>
        </w:rPr>
        <w:t xml:space="preserve">доступ к информационно-телекоммуникационной сети «Интернет», и отвечает техническим </w:t>
      </w:r>
      <w:r w:rsidRPr="006C0935">
        <w:rPr>
          <w:sz w:val="24"/>
          <w:szCs w:val="24"/>
        </w:rPr>
        <w:lastRenderedPageBreak/>
        <w:t>требованиям организации как на территории</w:t>
      </w:r>
      <w:r w:rsidRPr="006C0935">
        <w:rPr>
          <w:rFonts w:eastAsia="Calibri"/>
          <w:sz w:val="24"/>
          <w:szCs w:val="24"/>
        </w:rPr>
        <w:t xml:space="preserve"> </w:t>
      </w:r>
      <w:r w:rsidRPr="006C0935">
        <w:rPr>
          <w:sz w:val="24"/>
          <w:szCs w:val="24"/>
        </w:rPr>
        <w:t>организации, так и вне ее.</w:t>
      </w:r>
    </w:p>
    <w:p w:rsidR="00435C5A" w:rsidRPr="006C0935" w:rsidRDefault="00435C5A" w:rsidP="00435C5A">
      <w:pPr>
        <w:ind w:firstLine="709"/>
        <w:jc w:val="both"/>
        <w:rPr>
          <w:rFonts w:eastAsia="Calibri"/>
          <w:sz w:val="24"/>
          <w:szCs w:val="24"/>
        </w:rPr>
      </w:pPr>
      <w:r w:rsidRPr="006C0935">
        <w:rPr>
          <w:sz w:val="24"/>
          <w:szCs w:val="24"/>
        </w:rPr>
        <w:t>Электронная информационно-образовательная среда Академии обеспечивает:</w:t>
      </w:r>
      <w:r w:rsidRPr="006C0935">
        <w:rPr>
          <w:rFonts w:eastAsia="Calibri"/>
          <w:sz w:val="24"/>
          <w:szCs w:val="24"/>
        </w:rPr>
        <w:t xml:space="preserve"> </w:t>
      </w:r>
      <w:r w:rsidRPr="006C0935">
        <w:rPr>
          <w:sz w:val="24"/>
          <w:szCs w:val="24"/>
        </w:rPr>
        <w:t>доступ к учебным планам, рабочим программам дисциплин (модулей), практик, к</w:t>
      </w:r>
      <w:r w:rsidRPr="006C0935">
        <w:rPr>
          <w:rFonts w:eastAsia="Calibri"/>
          <w:sz w:val="24"/>
          <w:szCs w:val="24"/>
        </w:rPr>
        <w:t xml:space="preserve"> </w:t>
      </w:r>
      <w:r w:rsidRPr="006C0935">
        <w:rPr>
          <w:sz w:val="24"/>
          <w:szCs w:val="24"/>
        </w:rPr>
        <w:t>изданиям электронных библиотечных систем и электронным образовательным ресурсам,</w:t>
      </w:r>
      <w:r w:rsidRPr="006C0935">
        <w:rPr>
          <w:rFonts w:eastAsia="Calibri"/>
          <w:sz w:val="24"/>
          <w:szCs w:val="24"/>
        </w:rPr>
        <w:t xml:space="preserve"> </w:t>
      </w:r>
      <w:r w:rsidRPr="006C0935">
        <w:rPr>
          <w:sz w:val="24"/>
          <w:szCs w:val="24"/>
        </w:rPr>
        <w:t>указанным в рабочих программах;</w:t>
      </w:r>
      <w:r w:rsidRPr="006C0935">
        <w:rPr>
          <w:rFonts w:eastAsia="Calibri"/>
          <w:sz w:val="24"/>
          <w:szCs w:val="24"/>
        </w:rPr>
        <w:t xml:space="preserve"> </w:t>
      </w:r>
      <w:r w:rsidRPr="006C0935">
        <w:rPr>
          <w:sz w:val="24"/>
          <w:szCs w:val="24"/>
        </w:rPr>
        <w:t>фиксацию хода образовательного процесса, результатов промежуточной аттестации</w:t>
      </w:r>
      <w:r w:rsidRPr="006C0935">
        <w:rPr>
          <w:rFonts w:eastAsia="Calibri"/>
          <w:sz w:val="24"/>
          <w:szCs w:val="24"/>
        </w:rPr>
        <w:t xml:space="preserve"> </w:t>
      </w:r>
      <w:r w:rsidRPr="006C0935">
        <w:rPr>
          <w:sz w:val="24"/>
          <w:szCs w:val="24"/>
        </w:rPr>
        <w:t>и результатов освоения основной образовательной программы;</w:t>
      </w:r>
      <w:r w:rsidRPr="006C0935">
        <w:rPr>
          <w:rFonts w:eastAsia="Calibri"/>
          <w:sz w:val="24"/>
          <w:szCs w:val="24"/>
        </w:rPr>
        <w:t xml:space="preserve"> </w:t>
      </w:r>
      <w:r w:rsidRPr="006C0935">
        <w:rPr>
          <w:sz w:val="24"/>
          <w:szCs w:val="24"/>
        </w:rPr>
        <w:t>проведение всех видов занятий, процедур оценки результатов обучения, реализация</w:t>
      </w:r>
      <w:r w:rsidRPr="006C0935">
        <w:rPr>
          <w:rFonts w:eastAsia="Calibri"/>
          <w:sz w:val="24"/>
          <w:szCs w:val="24"/>
        </w:rPr>
        <w:t xml:space="preserve"> </w:t>
      </w:r>
      <w:r w:rsidRPr="006C0935">
        <w:rPr>
          <w:sz w:val="24"/>
          <w:szCs w:val="24"/>
        </w:rPr>
        <w:t>которых предусмотрена с применением электронного обучения, дистанционных</w:t>
      </w:r>
      <w:r w:rsidRPr="006C0935">
        <w:rPr>
          <w:rFonts w:eastAsia="Calibri"/>
          <w:sz w:val="24"/>
          <w:szCs w:val="24"/>
        </w:rPr>
        <w:t xml:space="preserve"> </w:t>
      </w:r>
      <w:r w:rsidRPr="006C0935">
        <w:rPr>
          <w:sz w:val="24"/>
          <w:szCs w:val="24"/>
        </w:rPr>
        <w:t>образовательных технологий;</w:t>
      </w:r>
      <w:r w:rsidRPr="006C0935">
        <w:rPr>
          <w:rFonts w:eastAsia="Calibri"/>
          <w:sz w:val="24"/>
          <w:szCs w:val="24"/>
        </w:rPr>
        <w:t xml:space="preserve"> </w:t>
      </w:r>
      <w:r w:rsidRPr="006C0935">
        <w:rPr>
          <w:sz w:val="24"/>
          <w:szCs w:val="24"/>
        </w:rPr>
        <w:t>формирование электронного портфолио обучающегося, в том числе сохранение</w:t>
      </w:r>
      <w:r w:rsidRPr="006C0935">
        <w:rPr>
          <w:rFonts w:eastAsia="Calibri"/>
          <w:sz w:val="24"/>
          <w:szCs w:val="24"/>
        </w:rPr>
        <w:t xml:space="preserve"> </w:t>
      </w:r>
      <w:r w:rsidRPr="006C0935">
        <w:rPr>
          <w:sz w:val="24"/>
          <w:szCs w:val="24"/>
        </w:rPr>
        <w:t>работ обучающегося, рецензий и оценок на эти работы со стороны любых участников</w:t>
      </w:r>
      <w:r w:rsidRPr="006C0935">
        <w:rPr>
          <w:rFonts w:eastAsia="Calibri"/>
          <w:sz w:val="24"/>
          <w:szCs w:val="24"/>
        </w:rPr>
        <w:t xml:space="preserve"> </w:t>
      </w:r>
      <w:r w:rsidRPr="006C0935">
        <w:rPr>
          <w:sz w:val="24"/>
          <w:szCs w:val="24"/>
        </w:rPr>
        <w:t>образовательного процесса;</w:t>
      </w:r>
      <w:r w:rsidRPr="006C0935">
        <w:rPr>
          <w:rFonts w:eastAsia="Calibri"/>
          <w:sz w:val="24"/>
          <w:szCs w:val="24"/>
        </w:rPr>
        <w:t xml:space="preserve"> </w:t>
      </w:r>
      <w:r w:rsidRPr="006C0935">
        <w:rPr>
          <w:sz w:val="24"/>
          <w:szCs w:val="24"/>
        </w:rPr>
        <w:t>взаимодействие между участниками образовательного процесса, в том числе</w:t>
      </w:r>
      <w:r w:rsidRPr="006C0935">
        <w:rPr>
          <w:rFonts w:eastAsia="Calibri"/>
          <w:sz w:val="24"/>
          <w:szCs w:val="24"/>
        </w:rPr>
        <w:t xml:space="preserve"> </w:t>
      </w:r>
      <w:r w:rsidRPr="006C0935">
        <w:rPr>
          <w:sz w:val="24"/>
          <w:szCs w:val="24"/>
        </w:rPr>
        <w:t>синхронное и (или) асинхронное взаимодействие посредством сети «Интернет».</w:t>
      </w:r>
    </w:p>
    <w:p w:rsidR="00435C5A" w:rsidRPr="006C0935" w:rsidRDefault="00435C5A" w:rsidP="00435C5A">
      <w:pPr>
        <w:widowControl/>
        <w:autoSpaceDE/>
        <w:autoSpaceDN/>
        <w:adjustRightInd/>
        <w:contextualSpacing/>
        <w:jc w:val="both"/>
        <w:rPr>
          <w:rFonts w:eastAsia="Calibri"/>
          <w:sz w:val="24"/>
          <w:szCs w:val="24"/>
          <w:lang w:eastAsia="en-US"/>
        </w:rPr>
      </w:pPr>
    </w:p>
    <w:p w:rsidR="00435C5A" w:rsidRPr="006C0935" w:rsidRDefault="002A5639"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6C0935">
        <w:rPr>
          <w:rFonts w:eastAsia="Calibri"/>
          <w:b/>
          <w:sz w:val="24"/>
          <w:szCs w:val="24"/>
          <w:lang w:eastAsia="en-US"/>
        </w:rPr>
        <w:t>. Методические указания для обучающихся по освоению дисциплины</w:t>
      </w:r>
    </w:p>
    <w:p w:rsidR="00435C5A" w:rsidRPr="006C0935" w:rsidRDefault="00435C5A" w:rsidP="00435C5A">
      <w:pPr>
        <w:ind w:firstLine="709"/>
        <w:jc w:val="both"/>
        <w:rPr>
          <w:sz w:val="24"/>
          <w:szCs w:val="24"/>
        </w:rPr>
      </w:pPr>
      <w:r w:rsidRPr="006C0935">
        <w:rPr>
          <w:sz w:val="24"/>
          <w:szCs w:val="24"/>
        </w:rPr>
        <w:t xml:space="preserve">Для того чтобы успешно освоить дисциплину </w:t>
      </w:r>
      <w:r w:rsidRPr="006C0935">
        <w:rPr>
          <w:bCs/>
          <w:sz w:val="24"/>
          <w:szCs w:val="24"/>
        </w:rPr>
        <w:t>«</w:t>
      </w:r>
      <w:r w:rsidR="00B22D74" w:rsidRPr="006C0935">
        <w:rPr>
          <w:sz w:val="24"/>
          <w:szCs w:val="24"/>
        </w:rPr>
        <w:t>Финансовая политика компании</w:t>
      </w:r>
      <w:r w:rsidRPr="006C0935">
        <w:rPr>
          <w:bCs/>
          <w:sz w:val="24"/>
          <w:szCs w:val="24"/>
        </w:rPr>
        <w:t xml:space="preserve">» </w:t>
      </w:r>
      <w:r w:rsidRPr="006C0935">
        <w:rPr>
          <w:sz w:val="24"/>
          <w:szCs w:val="24"/>
        </w:rPr>
        <w:t>обучающиеся должны выполнить следующие методические указания.</w:t>
      </w:r>
    </w:p>
    <w:p w:rsidR="00435C5A" w:rsidRPr="006C0935" w:rsidRDefault="00435C5A" w:rsidP="00435C5A">
      <w:pPr>
        <w:ind w:firstLine="709"/>
        <w:jc w:val="both"/>
        <w:rPr>
          <w:sz w:val="24"/>
          <w:szCs w:val="24"/>
        </w:rPr>
      </w:pPr>
      <w:r w:rsidRPr="006C0935">
        <w:rPr>
          <w:sz w:val="24"/>
          <w:szCs w:val="24"/>
        </w:rPr>
        <w:t xml:space="preserve">Методические указания для обучающихся по освоению дисциплины для подготовки к занятиям </w:t>
      </w:r>
      <w:r w:rsidRPr="006C0935">
        <w:rPr>
          <w:b/>
          <w:sz w:val="24"/>
          <w:szCs w:val="24"/>
        </w:rPr>
        <w:t>лекционного типа</w:t>
      </w:r>
      <w:r w:rsidRPr="006C0935">
        <w:rPr>
          <w:sz w:val="24"/>
          <w:szCs w:val="24"/>
        </w:rPr>
        <w:t>:</w:t>
      </w:r>
    </w:p>
    <w:p w:rsidR="00435C5A" w:rsidRPr="006C0935" w:rsidRDefault="00435C5A" w:rsidP="00435C5A">
      <w:pPr>
        <w:ind w:firstLine="709"/>
        <w:jc w:val="both"/>
        <w:rPr>
          <w:sz w:val="24"/>
          <w:szCs w:val="24"/>
        </w:rPr>
      </w:pPr>
      <w:r w:rsidRPr="006C093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6C0935" w:rsidRDefault="00435C5A" w:rsidP="00435C5A">
      <w:pPr>
        <w:ind w:firstLine="709"/>
        <w:jc w:val="both"/>
        <w:rPr>
          <w:b/>
          <w:sz w:val="24"/>
          <w:szCs w:val="24"/>
        </w:rPr>
      </w:pPr>
      <w:r w:rsidRPr="006C0935">
        <w:rPr>
          <w:sz w:val="24"/>
          <w:szCs w:val="24"/>
        </w:rPr>
        <w:t xml:space="preserve"> Методические указания для обучающихся по освоению дисциплины для подготовки к занятиям </w:t>
      </w:r>
      <w:r w:rsidRPr="006C0935">
        <w:rPr>
          <w:b/>
          <w:sz w:val="24"/>
          <w:szCs w:val="24"/>
        </w:rPr>
        <w:t xml:space="preserve">семинарского типа: </w:t>
      </w:r>
    </w:p>
    <w:p w:rsidR="00435C5A" w:rsidRPr="006C0935" w:rsidRDefault="00435C5A" w:rsidP="00435C5A">
      <w:pPr>
        <w:ind w:firstLine="709"/>
        <w:jc w:val="both"/>
        <w:rPr>
          <w:sz w:val="24"/>
          <w:szCs w:val="24"/>
        </w:rPr>
      </w:pPr>
      <w:r w:rsidRPr="006C093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6C0935">
        <w:rPr>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6C0935" w:rsidRDefault="00435C5A" w:rsidP="00435C5A">
      <w:pPr>
        <w:ind w:firstLine="709"/>
        <w:jc w:val="both"/>
        <w:rPr>
          <w:b/>
          <w:sz w:val="24"/>
          <w:szCs w:val="24"/>
        </w:rPr>
      </w:pPr>
      <w:r w:rsidRPr="006C0935">
        <w:rPr>
          <w:sz w:val="24"/>
          <w:szCs w:val="24"/>
        </w:rPr>
        <w:t xml:space="preserve">Методические указания для обучающихся по освоению дисциплины для </w:t>
      </w:r>
      <w:r w:rsidRPr="006C0935">
        <w:rPr>
          <w:b/>
          <w:sz w:val="24"/>
          <w:szCs w:val="24"/>
        </w:rPr>
        <w:t>самостоятельной работы:</w:t>
      </w:r>
    </w:p>
    <w:p w:rsidR="00435C5A" w:rsidRPr="006C0935" w:rsidRDefault="00435C5A" w:rsidP="00435C5A">
      <w:pPr>
        <w:ind w:firstLine="709"/>
        <w:jc w:val="both"/>
        <w:rPr>
          <w:sz w:val="24"/>
          <w:szCs w:val="24"/>
        </w:rPr>
      </w:pPr>
      <w:r w:rsidRPr="006C093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6C0935" w:rsidRDefault="00435C5A" w:rsidP="00435C5A">
      <w:pPr>
        <w:ind w:firstLine="709"/>
        <w:jc w:val="both"/>
        <w:rPr>
          <w:sz w:val="24"/>
          <w:szCs w:val="24"/>
        </w:rPr>
      </w:pPr>
      <w:r w:rsidRPr="006C093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6C0935" w:rsidRDefault="00435C5A" w:rsidP="00435C5A">
      <w:pPr>
        <w:ind w:firstLine="709"/>
        <w:jc w:val="both"/>
        <w:rPr>
          <w:sz w:val="24"/>
          <w:szCs w:val="24"/>
        </w:rPr>
      </w:pPr>
      <w:r w:rsidRPr="006C093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6C0935" w:rsidRDefault="00435C5A" w:rsidP="00435C5A">
      <w:pPr>
        <w:ind w:firstLine="709"/>
        <w:jc w:val="both"/>
        <w:rPr>
          <w:sz w:val="24"/>
          <w:szCs w:val="24"/>
        </w:rPr>
      </w:pPr>
      <w:r w:rsidRPr="006C093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6C0935" w:rsidRDefault="00435C5A" w:rsidP="00435C5A">
      <w:pPr>
        <w:ind w:firstLine="709"/>
        <w:jc w:val="both"/>
        <w:rPr>
          <w:sz w:val="24"/>
          <w:szCs w:val="24"/>
        </w:rPr>
      </w:pPr>
      <w:r w:rsidRPr="006C093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6C0935" w:rsidRDefault="00435C5A" w:rsidP="00435C5A">
      <w:pPr>
        <w:ind w:firstLine="709"/>
        <w:jc w:val="both"/>
        <w:rPr>
          <w:sz w:val="24"/>
          <w:szCs w:val="24"/>
        </w:rPr>
      </w:pPr>
      <w:r w:rsidRPr="006C093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6C0935" w:rsidRDefault="00435C5A" w:rsidP="00435C5A">
      <w:pPr>
        <w:ind w:firstLine="709"/>
        <w:jc w:val="both"/>
        <w:rPr>
          <w:sz w:val="24"/>
          <w:szCs w:val="24"/>
        </w:rPr>
      </w:pPr>
      <w:r w:rsidRPr="006C093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6C0935" w:rsidRDefault="00435C5A" w:rsidP="00435C5A">
      <w:pPr>
        <w:ind w:firstLine="709"/>
        <w:jc w:val="both"/>
        <w:rPr>
          <w:sz w:val="24"/>
          <w:szCs w:val="24"/>
        </w:rPr>
      </w:pPr>
      <w:r w:rsidRPr="006C093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6C0935">
        <w:rPr>
          <w:sz w:val="24"/>
          <w:szCs w:val="24"/>
        </w:rPr>
        <w:lastRenderedPageBreak/>
        <w:t xml:space="preserve">собой и применять из них ту, которая более убедительна. </w:t>
      </w:r>
    </w:p>
    <w:p w:rsidR="00435C5A" w:rsidRPr="006C0935" w:rsidRDefault="00435C5A" w:rsidP="00435C5A">
      <w:pPr>
        <w:ind w:firstLine="709"/>
        <w:jc w:val="both"/>
        <w:rPr>
          <w:sz w:val="24"/>
          <w:szCs w:val="24"/>
        </w:rPr>
      </w:pPr>
      <w:r w:rsidRPr="006C0935">
        <w:rPr>
          <w:sz w:val="24"/>
          <w:szCs w:val="24"/>
        </w:rPr>
        <w:t>Следующим этапом работы</w:t>
      </w:r>
      <w:r w:rsidRPr="006C0935">
        <w:rPr>
          <w:b/>
          <w:bCs/>
          <w:sz w:val="24"/>
          <w:szCs w:val="24"/>
        </w:rPr>
        <w:t xml:space="preserve"> </w:t>
      </w:r>
      <w:r w:rsidRPr="006C093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6C0935" w:rsidRDefault="00435C5A" w:rsidP="00435C5A">
      <w:pPr>
        <w:ind w:firstLine="709"/>
        <w:jc w:val="both"/>
        <w:rPr>
          <w:sz w:val="24"/>
          <w:szCs w:val="24"/>
        </w:rPr>
      </w:pPr>
      <w:r w:rsidRPr="006C0935">
        <w:rPr>
          <w:sz w:val="24"/>
          <w:szCs w:val="24"/>
        </w:rPr>
        <w:t>Таким образом, при работе с источниками и литературой важно уметь:</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обобщать полученную информацию, оценивать прослушанное и прочитанное;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готовить и презентовать развернутые сообщения типа доклада;</w:t>
      </w:r>
      <w:r w:rsidRPr="006C0935">
        <w:rPr>
          <w:rFonts w:eastAsia="Calibri"/>
          <w:b/>
          <w:bCs/>
          <w:i/>
          <w:iCs/>
          <w:sz w:val="24"/>
          <w:szCs w:val="24"/>
          <w:lang w:eastAsia="en-US"/>
        </w:rPr>
        <w:t xml:space="preserve">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пользоваться реферативными и справочными материалами;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6C0935"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6C0935">
        <w:rPr>
          <w:rFonts w:eastAsia="Calibri"/>
          <w:sz w:val="24"/>
          <w:szCs w:val="24"/>
          <w:lang w:eastAsia="en-US"/>
        </w:rPr>
        <w:t>обращаться за помощью, дополнительными разъяснениями к преподавателю, другим студентам.</w:t>
      </w:r>
    </w:p>
    <w:p w:rsidR="00435C5A" w:rsidRPr="006C0935" w:rsidRDefault="00435C5A" w:rsidP="00435C5A">
      <w:pPr>
        <w:ind w:firstLine="709"/>
        <w:jc w:val="both"/>
        <w:rPr>
          <w:sz w:val="24"/>
          <w:szCs w:val="24"/>
        </w:rPr>
      </w:pPr>
      <w:r w:rsidRPr="006C0935">
        <w:rPr>
          <w:b/>
          <w:bCs/>
          <w:sz w:val="24"/>
          <w:szCs w:val="24"/>
        </w:rPr>
        <w:t>Подготовка к промежуточной аттестации</w:t>
      </w:r>
      <w:r w:rsidRPr="006C0935">
        <w:rPr>
          <w:bCs/>
          <w:sz w:val="24"/>
          <w:szCs w:val="24"/>
        </w:rPr>
        <w:t>:</w:t>
      </w:r>
    </w:p>
    <w:p w:rsidR="00435C5A" w:rsidRPr="006C0935" w:rsidRDefault="00435C5A" w:rsidP="00435C5A">
      <w:pPr>
        <w:ind w:firstLine="709"/>
        <w:jc w:val="both"/>
        <w:rPr>
          <w:sz w:val="24"/>
          <w:szCs w:val="24"/>
        </w:rPr>
      </w:pPr>
      <w:r w:rsidRPr="006C0935">
        <w:rPr>
          <w:sz w:val="24"/>
          <w:szCs w:val="24"/>
        </w:rPr>
        <w:t>При подготовке к промежуточной аттестации целесообразно:</w:t>
      </w:r>
    </w:p>
    <w:p w:rsidR="00435C5A" w:rsidRPr="006C0935" w:rsidRDefault="00435C5A" w:rsidP="00435C5A">
      <w:pPr>
        <w:ind w:firstLine="709"/>
        <w:jc w:val="both"/>
        <w:rPr>
          <w:sz w:val="24"/>
          <w:szCs w:val="24"/>
        </w:rPr>
      </w:pPr>
      <w:r w:rsidRPr="006C093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6C0935" w:rsidRDefault="00435C5A" w:rsidP="00435C5A">
      <w:pPr>
        <w:ind w:firstLine="709"/>
        <w:jc w:val="both"/>
        <w:rPr>
          <w:sz w:val="24"/>
          <w:szCs w:val="24"/>
        </w:rPr>
      </w:pPr>
      <w:r w:rsidRPr="006C0935">
        <w:rPr>
          <w:sz w:val="24"/>
          <w:szCs w:val="24"/>
        </w:rPr>
        <w:t>- внимательно прочитать рекомендованную литературу;</w:t>
      </w:r>
    </w:p>
    <w:p w:rsidR="00435C5A" w:rsidRPr="006C0935" w:rsidRDefault="00435C5A" w:rsidP="00435C5A">
      <w:pPr>
        <w:ind w:firstLine="709"/>
        <w:jc w:val="both"/>
        <w:rPr>
          <w:sz w:val="24"/>
          <w:szCs w:val="24"/>
        </w:rPr>
      </w:pPr>
      <w:r w:rsidRPr="006C0935">
        <w:rPr>
          <w:sz w:val="24"/>
          <w:szCs w:val="24"/>
        </w:rPr>
        <w:t xml:space="preserve">- составить краткие конспекты ответов (планы ответов). </w:t>
      </w:r>
    </w:p>
    <w:p w:rsidR="00435C5A" w:rsidRPr="006C0935" w:rsidRDefault="00435C5A" w:rsidP="00435C5A">
      <w:pPr>
        <w:ind w:firstLine="709"/>
        <w:jc w:val="both"/>
        <w:rPr>
          <w:sz w:val="24"/>
          <w:szCs w:val="24"/>
        </w:rPr>
      </w:pPr>
    </w:p>
    <w:p w:rsidR="00435C5A" w:rsidRPr="006C0935" w:rsidRDefault="00435C5A" w:rsidP="00435C5A">
      <w:pPr>
        <w:widowControl/>
        <w:autoSpaceDE/>
        <w:adjustRightInd/>
        <w:ind w:firstLine="709"/>
        <w:contextualSpacing/>
        <w:jc w:val="both"/>
        <w:rPr>
          <w:rFonts w:eastAsia="Calibri"/>
          <w:b/>
          <w:sz w:val="24"/>
          <w:szCs w:val="24"/>
          <w:lang w:eastAsia="en-US"/>
        </w:rPr>
      </w:pPr>
      <w:r w:rsidRPr="006C0935">
        <w:rPr>
          <w:rFonts w:eastAsia="Calibri"/>
          <w:b/>
          <w:sz w:val="24"/>
          <w:szCs w:val="24"/>
          <w:lang w:eastAsia="en-US"/>
        </w:rPr>
        <w:t>1</w:t>
      </w:r>
      <w:r w:rsidR="002A5639">
        <w:rPr>
          <w:rFonts w:eastAsia="Calibri"/>
          <w:b/>
          <w:sz w:val="24"/>
          <w:szCs w:val="24"/>
          <w:lang w:eastAsia="en-US"/>
        </w:rPr>
        <w:t>0</w:t>
      </w:r>
      <w:r w:rsidRPr="006C0935">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6C0935" w:rsidRDefault="00435C5A" w:rsidP="00435C5A">
      <w:pPr>
        <w:widowControl/>
        <w:autoSpaceDE/>
        <w:adjustRightInd/>
        <w:ind w:firstLine="709"/>
        <w:jc w:val="both"/>
        <w:rPr>
          <w:sz w:val="24"/>
          <w:szCs w:val="24"/>
        </w:rPr>
      </w:pPr>
      <w:r w:rsidRPr="006C093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6C0935" w:rsidRDefault="00435C5A" w:rsidP="00435C5A">
      <w:pPr>
        <w:widowControl/>
        <w:autoSpaceDE/>
        <w:adjustRightInd/>
        <w:ind w:firstLine="709"/>
        <w:jc w:val="both"/>
        <w:rPr>
          <w:sz w:val="24"/>
          <w:szCs w:val="24"/>
        </w:rPr>
      </w:pPr>
      <w:r w:rsidRPr="006C0935">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6C0935" w:rsidRDefault="00435C5A" w:rsidP="00435C5A">
      <w:pPr>
        <w:widowControl/>
        <w:autoSpaceDE/>
        <w:adjustRightInd/>
        <w:ind w:firstLine="709"/>
        <w:jc w:val="both"/>
        <w:rPr>
          <w:sz w:val="24"/>
          <w:szCs w:val="24"/>
        </w:rPr>
      </w:pPr>
      <w:r w:rsidRPr="006C0935">
        <w:rPr>
          <w:sz w:val="24"/>
          <w:szCs w:val="24"/>
        </w:rPr>
        <w:t>Электронная информационно-образовательная среда Академии, работающая на платформе LMS Moodle, обеспечивает:</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6C0935" w:rsidRDefault="00435C5A" w:rsidP="00435C5A">
      <w:pPr>
        <w:widowControl/>
        <w:tabs>
          <w:tab w:val="left" w:pos="1418"/>
        </w:tabs>
        <w:autoSpaceDE/>
        <w:adjustRightInd/>
        <w:ind w:firstLine="709"/>
        <w:jc w:val="both"/>
        <w:rPr>
          <w:sz w:val="24"/>
          <w:szCs w:val="24"/>
        </w:rPr>
      </w:pPr>
      <w:r w:rsidRPr="006C0935">
        <w:rPr>
          <w:sz w:val="24"/>
          <w:szCs w:val="24"/>
        </w:rPr>
        <w:t>•</w:t>
      </w:r>
      <w:r w:rsidRPr="006C093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6C0935" w:rsidRDefault="00435C5A" w:rsidP="00435C5A">
      <w:pPr>
        <w:widowControl/>
        <w:autoSpaceDE/>
        <w:adjustRightInd/>
        <w:ind w:firstLine="709"/>
        <w:jc w:val="both"/>
        <w:rPr>
          <w:sz w:val="24"/>
          <w:szCs w:val="24"/>
        </w:rPr>
      </w:pPr>
      <w:r w:rsidRPr="006C0935">
        <w:rPr>
          <w:sz w:val="24"/>
          <w:szCs w:val="24"/>
        </w:rPr>
        <w:t>При осуществлении образовательного процесса по дисциплине используются следующие информационные технологии: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сбор, хранение, систематизация и выдача учебной и научной информации;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обработка текстовой, графической и эмпирической информации;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подготовка, конструирование и презентация итогов исследовательской и аналитической деятельности;</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компьютерное тестирование;</w:t>
      </w:r>
    </w:p>
    <w:p w:rsidR="00435C5A" w:rsidRPr="006C0935" w:rsidRDefault="00435C5A" w:rsidP="00435C5A">
      <w:pPr>
        <w:widowControl/>
        <w:autoSpaceDE/>
        <w:adjustRightInd/>
        <w:ind w:firstLine="709"/>
        <w:jc w:val="both"/>
        <w:rPr>
          <w:sz w:val="24"/>
          <w:szCs w:val="24"/>
        </w:rPr>
      </w:pPr>
      <w:r w:rsidRPr="006C0935">
        <w:rPr>
          <w:sz w:val="24"/>
          <w:szCs w:val="24"/>
        </w:rPr>
        <w:t>•</w:t>
      </w:r>
      <w:r w:rsidRPr="006C0935">
        <w:rPr>
          <w:sz w:val="24"/>
          <w:szCs w:val="24"/>
        </w:rPr>
        <w:tab/>
        <w:t>демонстрация мультимедийных материалов.</w:t>
      </w:r>
    </w:p>
    <w:p w:rsidR="002A5639" w:rsidRPr="0090229F" w:rsidRDefault="002A5639" w:rsidP="002A5639">
      <w:pPr>
        <w:widowControl/>
        <w:autoSpaceDE/>
        <w:adjustRightInd/>
        <w:ind w:firstLine="709"/>
        <w:jc w:val="both"/>
        <w:rPr>
          <w:sz w:val="24"/>
          <w:szCs w:val="24"/>
        </w:rPr>
      </w:pPr>
      <w:r w:rsidRPr="0090229F">
        <w:rPr>
          <w:sz w:val="24"/>
          <w:szCs w:val="24"/>
        </w:rPr>
        <w:t>ПЕРЕЧЕНЬ ПРОГРАММНОГО ОБЕСПЕЧЕНИЯ</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r>
      <w:r w:rsidRPr="0090229F">
        <w:rPr>
          <w:sz w:val="24"/>
          <w:szCs w:val="24"/>
          <w:lang w:val="en-US"/>
        </w:rPr>
        <w:t>Microsoft</w:t>
      </w:r>
      <w:r w:rsidRPr="0090229F">
        <w:rPr>
          <w:sz w:val="24"/>
          <w:szCs w:val="24"/>
        </w:rPr>
        <w:t xml:space="preserve"> </w:t>
      </w:r>
      <w:r w:rsidRPr="0090229F">
        <w:rPr>
          <w:sz w:val="24"/>
          <w:szCs w:val="24"/>
          <w:lang w:val="en-US"/>
        </w:rPr>
        <w:t>Windows</w:t>
      </w:r>
      <w:r w:rsidRPr="0090229F">
        <w:rPr>
          <w:sz w:val="24"/>
          <w:szCs w:val="24"/>
        </w:rPr>
        <w:t xml:space="preserve"> 10 </w:t>
      </w:r>
      <w:r w:rsidRPr="0090229F">
        <w:rPr>
          <w:sz w:val="24"/>
          <w:szCs w:val="24"/>
          <w:lang w:val="en-US"/>
        </w:rPr>
        <w:t>Professional</w:t>
      </w:r>
      <w:r w:rsidRPr="0090229F">
        <w:rPr>
          <w:sz w:val="24"/>
          <w:szCs w:val="24"/>
        </w:rPr>
        <w:t xml:space="preserve"> </w:t>
      </w:r>
    </w:p>
    <w:p w:rsidR="002A5639" w:rsidRPr="0090229F" w:rsidRDefault="002A5639" w:rsidP="002A5639">
      <w:pPr>
        <w:widowControl/>
        <w:autoSpaceDE/>
        <w:adjustRightInd/>
        <w:ind w:firstLine="709"/>
        <w:jc w:val="both"/>
        <w:rPr>
          <w:sz w:val="24"/>
          <w:szCs w:val="24"/>
          <w:lang w:val="en-US"/>
        </w:rPr>
      </w:pPr>
      <w:r w:rsidRPr="0090229F">
        <w:rPr>
          <w:sz w:val="24"/>
          <w:szCs w:val="24"/>
          <w:lang w:val="en-US"/>
        </w:rPr>
        <w:t>•</w:t>
      </w:r>
      <w:r w:rsidRPr="0090229F">
        <w:rPr>
          <w:sz w:val="24"/>
          <w:szCs w:val="24"/>
          <w:lang w:val="en-US"/>
        </w:rPr>
        <w:tab/>
        <w:t xml:space="preserve">Microsoft Windows XP Professional SP3 </w:t>
      </w:r>
    </w:p>
    <w:p w:rsidR="002A5639" w:rsidRPr="0090229F" w:rsidRDefault="002A5639" w:rsidP="002A5639">
      <w:pPr>
        <w:widowControl/>
        <w:autoSpaceDE/>
        <w:adjustRightInd/>
        <w:ind w:firstLine="709"/>
        <w:jc w:val="both"/>
        <w:rPr>
          <w:sz w:val="24"/>
          <w:szCs w:val="24"/>
          <w:lang w:val="en-US"/>
        </w:rPr>
      </w:pPr>
      <w:r w:rsidRPr="0090229F">
        <w:rPr>
          <w:sz w:val="24"/>
          <w:szCs w:val="24"/>
          <w:lang w:val="en-US"/>
        </w:rPr>
        <w:t>•</w:t>
      </w:r>
      <w:r w:rsidRPr="0090229F">
        <w:rPr>
          <w:sz w:val="24"/>
          <w:szCs w:val="24"/>
          <w:lang w:val="en-US"/>
        </w:rPr>
        <w:tab/>
        <w:t xml:space="preserve">Microsoft Office Professional 2007 Russian </w:t>
      </w:r>
    </w:p>
    <w:p w:rsidR="002A5639" w:rsidRPr="0090229F" w:rsidRDefault="002A5639" w:rsidP="002A5639">
      <w:pPr>
        <w:widowControl/>
        <w:autoSpaceDE/>
        <w:adjustRightInd/>
        <w:ind w:left="1418" w:hanging="709"/>
        <w:jc w:val="both"/>
        <w:rPr>
          <w:sz w:val="24"/>
          <w:szCs w:val="24"/>
        </w:rPr>
      </w:pPr>
      <w:r w:rsidRPr="0090229F">
        <w:rPr>
          <w:sz w:val="24"/>
          <w:szCs w:val="24"/>
        </w:rPr>
        <w:t>•</w:t>
      </w:r>
      <w:r w:rsidRPr="0090229F">
        <w:rPr>
          <w:sz w:val="24"/>
          <w:szCs w:val="24"/>
        </w:rPr>
        <w:tab/>
      </w:r>
      <w:r w:rsidRPr="0090229F">
        <w:rPr>
          <w:bCs/>
          <w:sz w:val="24"/>
          <w:szCs w:val="24"/>
          <w:lang w:val="en-US"/>
        </w:rPr>
        <w:t>C</w:t>
      </w:r>
      <w:r w:rsidRPr="0090229F">
        <w:rPr>
          <w:bCs/>
          <w:sz w:val="24"/>
          <w:szCs w:val="24"/>
        </w:rPr>
        <w:t xml:space="preserve">вободно распространяемый офисный пакет с открытым исходным кодом </w:t>
      </w:r>
      <w:r w:rsidRPr="0090229F">
        <w:rPr>
          <w:bCs/>
          <w:sz w:val="24"/>
          <w:szCs w:val="24"/>
          <w:lang w:val="en-US"/>
        </w:rPr>
        <w:t>LibreOffice</w:t>
      </w:r>
      <w:r w:rsidRPr="0090229F">
        <w:rPr>
          <w:bCs/>
          <w:sz w:val="24"/>
          <w:szCs w:val="24"/>
        </w:rPr>
        <w:t xml:space="preserve"> 6.0.3.2 </w:t>
      </w:r>
      <w:r w:rsidRPr="0090229F">
        <w:rPr>
          <w:bCs/>
          <w:sz w:val="24"/>
          <w:szCs w:val="24"/>
          <w:lang w:val="en-US"/>
        </w:rPr>
        <w:t>Stable</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Антивирус Касперского</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Cистема управления курсами LMS Русский Moodle 3KL</w:t>
      </w:r>
    </w:p>
    <w:p w:rsidR="002A5639" w:rsidRPr="0090229F" w:rsidRDefault="002A5639" w:rsidP="002A5639">
      <w:pPr>
        <w:widowControl/>
        <w:autoSpaceDE/>
        <w:adjustRightInd/>
        <w:ind w:firstLine="709"/>
        <w:jc w:val="both"/>
        <w:rPr>
          <w:sz w:val="24"/>
          <w:szCs w:val="24"/>
        </w:rPr>
      </w:pPr>
    </w:p>
    <w:p w:rsidR="002A5639" w:rsidRPr="0090229F" w:rsidRDefault="002A5639" w:rsidP="002A5639">
      <w:pPr>
        <w:widowControl/>
        <w:autoSpaceDE/>
        <w:adjustRightInd/>
        <w:ind w:firstLine="709"/>
        <w:jc w:val="both"/>
        <w:rPr>
          <w:sz w:val="24"/>
          <w:szCs w:val="24"/>
        </w:rPr>
      </w:pPr>
      <w:r w:rsidRPr="0090229F">
        <w:rPr>
          <w:sz w:val="24"/>
          <w:szCs w:val="24"/>
        </w:rPr>
        <w:t>ПЕРЕЧЕНЬ ИНФОРМАЦИОННЫХ СПРАВОЧНЫХ СИСТЕМ</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Справочная правовая система «Консультант Плюс»</w:t>
      </w:r>
    </w:p>
    <w:p w:rsidR="002A5639" w:rsidRPr="0090229F" w:rsidRDefault="002A5639" w:rsidP="002A5639">
      <w:pPr>
        <w:widowControl/>
        <w:autoSpaceDE/>
        <w:adjustRightInd/>
        <w:ind w:firstLine="709"/>
        <w:jc w:val="both"/>
        <w:rPr>
          <w:sz w:val="24"/>
          <w:szCs w:val="24"/>
        </w:rPr>
      </w:pPr>
      <w:r w:rsidRPr="0090229F">
        <w:rPr>
          <w:sz w:val="24"/>
          <w:szCs w:val="24"/>
        </w:rPr>
        <w:t>•</w:t>
      </w:r>
      <w:r w:rsidRPr="0090229F">
        <w:rPr>
          <w:sz w:val="24"/>
          <w:szCs w:val="24"/>
        </w:rPr>
        <w:tab/>
        <w:t>Справочная правовая система «Гарант»</w:t>
      </w:r>
    </w:p>
    <w:p w:rsidR="002A5639" w:rsidRDefault="002A5639" w:rsidP="00435C5A">
      <w:pPr>
        <w:widowControl/>
        <w:autoSpaceDE/>
        <w:autoSpaceDN/>
        <w:adjustRightInd/>
        <w:ind w:firstLine="709"/>
        <w:jc w:val="both"/>
        <w:rPr>
          <w:b/>
          <w:sz w:val="24"/>
          <w:szCs w:val="24"/>
        </w:rPr>
      </w:pPr>
    </w:p>
    <w:p w:rsidR="002A5639" w:rsidRPr="0090229F" w:rsidRDefault="002A5639" w:rsidP="002A5639">
      <w:pPr>
        <w:widowControl/>
        <w:autoSpaceDE/>
        <w:autoSpaceDN/>
        <w:adjustRightInd/>
        <w:ind w:firstLine="709"/>
        <w:jc w:val="both"/>
        <w:rPr>
          <w:b/>
          <w:sz w:val="24"/>
          <w:szCs w:val="24"/>
        </w:rPr>
      </w:pPr>
      <w:r w:rsidRPr="0090229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A5639" w:rsidRPr="0090229F" w:rsidRDefault="002A5639" w:rsidP="002A5639">
      <w:pPr>
        <w:widowControl/>
        <w:autoSpaceDE/>
        <w:autoSpaceDN/>
        <w:adjustRightInd/>
        <w:ind w:firstLine="709"/>
        <w:jc w:val="both"/>
        <w:rPr>
          <w:sz w:val="24"/>
          <w:szCs w:val="24"/>
        </w:rPr>
      </w:pPr>
      <w:r w:rsidRPr="0090229F">
        <w:rPr>
          <w:sz w:val="24"/>
          <w:szCs w:val="24"/>
        </w:rPr>
        <w:t xml:space="preserve">Для осуществления образовательного процесса по направлению подготовки </w:t>
      </w:r>
      <w:r w:rsidRPr="0090229F">
        <w:rPr>
          <w:b/>
          <w:sz w:val="24"/>
          <w:szCs w:val="24"/>
        </w:rPr>
        <w:t xml:space="preserve">38.03.01 Экономика </w:t>
      </w:r>
      <w:r w:rsidRPr="0090229F">
        <w:rPr>
          <w:sz w:val="24"/>
          <w:szCs w:val="24"/>
        </w:rPr>
        <w:t>(уровень бакалавриата), направленность (профиль) программы «Финансы и кредит»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639" w:rsidRPr="0090229F" w:rsidRDefault="002A5639" w:rsidP="002A5639">
      <w:pPr>
        <w:ind w:firstLine="709"/>
        <w:jc w:val="both"/>
        <w:rPr>
          <w:sz w:val="24"/>
          <w:szCs w:val="24"/>
        </w:rPr>
      </w:pPr>
      <w:r w:rsidRPr="0090229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639" w:rsidRPr="0090229F" w:rsidRDefault="002A5639" w:rsidP="002A5639">
      <w:pPr>
        <w:ind w:firstLine="709"/>
        <w:jc w:val="both"/>
        <w:rPr>
          <w:sz w:val="24"/>
          <w:szCs w:val="24"/>
        </w:rPr>
      </w:pPr>
      <w:r w:rsidRPr="0090229F">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90229F">
        <w:rPr>
          <w:sz w:val="24"/>
          <w:szCs w:val="24"/>
          <w:shd w:val="clear" w:color="auto" w:fill="FFFFFF"/>
        </w:rPr>
        <w:t xml:space="preserve"> </w:t>
      </w:r>
      <w:r w:rsidRPr="0090229F">
        <w:rPr>
          <w:sz w:val="24"/>
          <w:szCs w:val="24"/>
        </w:rPr>
        <w:t xml:space="preserve"> учебно-наглядные пособия: наглядно-дидактические материалы. </w:t>
      </w:r>
      <w:r w:rsidRPr="0090229F">
        <w:rPr>
          <w:sz w:val="24"/>
          <w:szCs w:val="24"/>
          <w:shd w:val="clear" w:color="auto" w:fill="FFFFFF"/>
        </w:rPr>
        <w:t>Столы аудиторные, стол преподавательский, стулья аудиторные, стул преподавательский, кафедра, доска</w:t>
      </w:r>
      <w:r w:rsidRPr="0090229F">
        <w:rPr>
          <w:sz w:val="24"/>
          <w:szCs w:val="24"/>
          <w:shd w:val="clear" w:color="auto" w:fill="F9F9F9"/>
        </w:rPr>
        <w:t xml:space="preserve"> микшер, микрофон , аудио-видео усилитель, ноутбук, Операционная система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Windows</w:t>
      </w:r>
      <w:r w:rsidRPr="0090229F">
        <w:rPr>
          <w:sz w:val="24"/>
          <w:szCs w:val="24"/>
          <w:shd w:val="clear" w:color="auto" w:fill="F9F9F9"/>
        </w:rPr>
        <w:t xml:space="preserve"> 10, </w:t>
      </w:r>
      <w:r w:rsidRPr="0090229F">
        <w:rPr>
          <w:sz w:val="24"/>
          <w:szCs w:val="24"/>
        </w:rPr>
        <w:t xml:space="preserve">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Office</w:t>
      </w:r>
      <w:r w:rsidRPr="0090229F">
        <w:rPr>
          <w:sz w:val="24"/>
          <w:szCs w:val="24"/>
          <w:shd w:val="clear" w:color="auto" w:fill="F9F9F9"/>
        </w:rPr>
        <w:t xml:space="preserve"> </w:t>
      </w:r>
      <w:r w:rsidRPr="0090229F">
        <w:rPr>
          <w:sz w:val="24"/>
          <w:szCs w:val="24"/>
          <w:shd w:val="clear" w:color="auto" w:fill="F9F9F9"/>
          <w:lang w:val="en-US"/>
        </w:rPr>
        <w:t>Professional</w:t>
      </w:r>
      <w:r w:rsidRPr="0090229F">
        <w:rPr>
          <w:sz w:val="24"/>
          <w:szCs w:val="24"/>
          <w:shd w:val="clear" w:color="auto" w:fill="F9F9F9"/>
        </w:rPr>
        <w:t xml:space="preserve"> </w:t>
      </w:r>
      <w:r w:rsidRPr="0090229F">
        <w:rPr>
          <w:sz w:val="24"/>
          <w:szCs w:val="24"/>
          <w:shd w:val="clear" w:color="auto" w:fill="F9F9F9"/>
          <w:lang w:val="en-US"/>
        </w:rPr>
        <w:t>Plus</w:t>
      </w:r>
      <w:r w:rsidRPr="0090229F">
        <w:rPr>
          <w:sz w:val="24"/>
          <w:szCs w:val="24"/>
          <w:shd w:val="clear" w:color="auto" w:fill="F9F9F9"/>
        </w:rPr>
        <w:t xml:space="preserve"> 2007.</w:t>
      </w:r>
    </w:p>
    <w:p w:rsidR="002A5639" w:rsidRPr="0090229F" w:rsidRDefault="002A5639" w:rsidP="002A5639">
      <w:pPr>
        <w:ind w:firstLine="709"/>
        <w:jc w:val="both"/>
        <w:rPr>
          <w:sz w:val="24"/>
          <w:szCs w:val="24"/>
          <w:shd w:val="clear" w:color="auto" w:fill="F9F9F9"/>
        </w:rPr>
      </w:pPr>
      <w:r w:rsidRPr="0090229F">
        <w:rPr>
          <w:sz w:val="24"/>
          <w:szCs w:val="24"/>
        </w:rPr>
        <w:t>2. Для проведения практических занятий:</w:t>
      </w:r>
      <w:r w:rsidRPr="0090229F">
        <w:rPr>
          <w:sz w:val="24"/>
          <w:szCs w:val="24"/>
          <w:shd w:val="clear" w:color="auto" w:fill="F9F9F9"/>
        </w:rPr>
        <w:t xml:space="preserve"> учебные аудитории для проведения занятий практического типа, лингафонный кабинет  </w:t>
      </w:r>
      <w:r w:rsidRPr="0090229F">
        <w:rPr>
          <w:sz w:val="24"/>
          <w:szCs w:val="24"/>
        </w:rPr>
        <w:t xml:space="preserve">материально-техническое оснащение которых составляют: учебно-наглядные пособия: наглядно-дидактические материалы, </w:t>
      </w:r>
      <w:r w:rsidRPr="0090229F">
        <w:rPr>
          <w:sz w:val="24"/>
          <w:szCs w:val="24"/>
          <w:shd w:val="clear" w:color="auto" w:fill="F9F9F9"/>
        </w:rPr>
        <w:t xml:space="preserve">столы компьютерные, стол преподавательский, стулья, </w:t>
      </w:r>
      <w:r w:rsidRPr="0090229F">
        <w:rPr>
          <w:sz w:val="24"/>
          <w:szCs w:val="24"/>
        </w:rPr>
        <w:t xml:space="preserve">учебно-наглядные пособия: наглядно-дидактические материалы, доска пластиковая,  видеокамера, </w:t>
      </w:r>
      <w:r w:rsidRPr="0090229F">
        <w:rPr>
          <w:sz w:val="24"/>
          <w:szCs w:val="24"/>
          <w:shd w:val="clear" w:color="auto" w:fill="F9F9F9"/>
        </w:rPr>
        <w:t xml:space="preserve">компьютеры,  Линко V8.2,Операционная система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Windows</w:t>
      </w:r>
      <w:r w:rsidRPr="0090229F">
        <w:rPr>
          <w:sz w:val="24"/>
          <w:szCs w:val="24"/>
          <w:shd w:val="clear" w:color="auto" w:fill="F9F9F9"/>
        </w:rPr>
        <w:t xml:space="preserve"> </w:t>
      </w:r>
      <w:r w:rsidRPr="0090229F">
        <w:rPr>
          <w:sz w:val="24"/>
          <w:szCs w:val="24"/>
          <w:shd w:val="clear" w:color="auto" w:fill="F9F9F9"/>
          <w:lang w:val="en-US"/>
        </w:rPr>
        <w:t>XP</w:t>
      </w:r>
      <w:r w:rsidRPr="0090229F">
        <w:rPr>
          <w:sz w:val="24"/>
          <w:szCs w:val="24"/>
          <w:shd w:val="clear" w:color="auto" w:fill="F9F9F9"/>
        </w:rPr>
        <w:t xml:space="preserve">, </w:t>
      </w:r>
      <w:r w:rsidRPr="0090229F">
        <w:rPr>
          <w:sz w:val="24"/>
          <w:szCs w:val="24"/>
        </w:rPr>
        <w:t xml:space="preserve">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Office</w:t>
      </w:r>
      <w:r w:rsidRPr="0090229F">
        <w:rPr>
          <w:sz w:val="24"/>
          <w:szCs w:val="24"/>
          <w:shd w:val="clear" w:color="auto" w:fill="F9F9F9"/>
        </w:rPr>
        <w:t xml:space="preserve"> </w:t>
      </w:r>
      <w:r w:rsidRPr="0090229F">
        <w:rPr>
          <w:sz w:val="24"/>
          <w:szCs w:val="24"/>
          <w:shd w:val="clear" w:color="auto" w:fill="F9F9F9"/>
          <w:lang w:val="en-US"/>
        </w:rPr>
        <w:t>Professional</w:t>
      </w:r>
      <w:r w:rsidRPr="0090229F">
        <w:rPr>
          <w:sz w:val="24"/>
          <w:szCs w:val="24"/>
          <w:shd w:val="clear" w:color="auto" w:fill="F9F9F9"/>
        </w:rPr>
        <w:t xml:space="preserve"> </w:t>
      </w:r>
      <w:r w:rsidRPr="0090229F">
        <w:rPr>
          <w:sz w:val="24"/>
          <w:szCs w:val="24"/>
          <w:shd w:val="clear" w:color="auto" w:fill="F9F9F9"/>
          <w:lang w:val="en-US"/>
        </w:rPr>
        <w:t>Plus</w:t>
      </w:r>
      <w:r w:rsidRPr="0090229F">
        <w:rPr>
          <w:sz w:val="24"/>
          <w:szCs w:val="24"/>
          <w:shd w:val="clear" w:color="auto" w:fill="F9F9F9"/>
        </w:rPr>
        <w:t xml:space="preserve"> 2007,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Writer</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Calc</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Impress</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Draw</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Math</w:t>
      </w:r>
      <w:r w:rsidRPr="0090229F">
        <w:rPr>
          <w:sz w:val="24"/>
          <w:szCs w:val="24"/>
          <w:shd w:val="clear" w:color="auto" w:fill="F9F9F9"/>
        </w:rPr>
        <w:t xml:space="preserve">,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Base</w:t>
      </w:r>
      <w:r w:rsidRPr="0090229F">
        <w:rPr>
          <w:sz w:val="24"/>
          <w:szCs w:val="24"/>
          <w:shd w:val="clear" w:color="auto" w:fill="F9F9F9"/>
        </w:rPr>
        <w:t>,</w:t>
      </w:r>
      <w:r w:rsidRPr="0090229F">
        <w:rPr>
          <w:sz w:val="24"/>
          <w:szCs w:val="24"/>
        </w:rPr>
        <w:t xml:space="preserve"> </w:t>
      </w:r>
      <w:r w:rsidRPr="0090229F">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sidRPr="0090229F">
        <w:rPr>
          <w:sz w:val="24"/>
          <w:szCs w:val="24"/>
        </w:rPr>
        <w:t xml:space="preserve"> , </w:t>
      </w:r>
      <w:r w:rsidRPr="0090229F">
        <w:rPr>
          <w:sz w:val="24"/>
          <w:szCs w:val="24"/>
          <w:shd w:val="clear" w:color="auto" w:fill="F9F9F9"/>
        </w:rPr>
        <w:t xml:space="preserve">Электронно библиотечная система IPRbooks, </w:t>
      </w:r>
      <w:r w:rsidRPr="0090229F">
        <w:rPr>
          <w:sz w:val="24"/>
          <w:szCs w:val="24"/>
        </w:rPr>
        <w:t xml:space="preserve">Электронно библиотечная система «ЭБС ЮРАЙТ» </w:t>
      </w:r>
      <w:hyperlink w:history="1">
        <w:r w:rsidR="0016551F">
          <w:rPr>
            <w:rStyle w:val="a8"/>
            <w:color w:val="auto"/>
            <w:sz w:val="24"/>
            <w:szCs w:val="24"/>
          </w:rPr>
          <w:t>www.biblio-online.ru</w:t>
        </w:r>
      </w:hyperlink>
      <w:r w:rsidRPr="0090229F">
        <w:t>.</w:t>
      </w:r>
      <w:r w:rsidRPr="0090229F">
        <w:rPr>
          <w:sz w:val="24"/>
          <w:szCs w:val="24"/>
          <w:shd w:val="clear" w:color="auto" w:fill="F9F9F9"/>
        </w:rPr>
        <w:t xml:space="preserve"> </w:t>
      </w:r>
    </w:p>
    <w:p w:rsidR="002A5639" w:rsidRPr="0090229F" w:rsidRDefault="002A5639" w:rsidP="002A5639">
      <w:pPr>
        <w:tabs>
          <w:tab w:val="left" w:pos="993"/>
        </w:tabs>
        <w:ind w:firstLine="709"/>
        <w:jc w:val="both"/>
        <w:rPr>
          <w:sz w:val="24"/>
          <w:szCs w:val="24"/>
        </w:rPr>
      </w:pPr>
      <w:r w:rsidRPr="0090229F">
        <w:rPr>
          <w:sz w:val="24"/>
          <w:szCs w:val="24"/>
        </w:rPr>
        <w:t xml:space="preserve">3.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w:t>
      </w:r>
      <w:r w:rsidRPr="0090229F">
        <w:rPr>
          <w:sz w:val="24"/>
          <w:szCs w:val="24"/>
          <w:shd w:val="clear" w:color="auto" w:fill="F9F9F9"/>
        </w:rPr>
        <w:t xml:space="preserve">колонки, стенды информационные, экран, мультимедийный проектор, кафедра, Операционная система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Windows</w:t>
      </w:r>
      <w:r w:rsidRPr="0090229F">
        <w:rPr>
          <w:sz w:val="24"/>
          <w:szCs w:val="24"/>
          <w:shd w:val="clear" w:color="auto" w:fill="F9F9F9"/>
        </w:rPr>
        <w:t xml:space="preserve"> </w:t>
      </w:r>
      <w:r w:rsidRPr="0090229F">
        <w:rPr>
          <w:sz w:val="24"/>
          <w:szCs w:val="24"/>
          <w:shd w:val="clear" w:color="auto" w:fill="F9F9F9"/>
          <w:lang w:val="en-US"/>
        </w:rPr>
        <w:t>XP</w:t>
      </w:r>
      <w:r w:rsidRPr="0090229F">
        <w:rPr>
          <w:sz w:val="24"/>
          <w:szCs w:val="24"/>
          <w:shd w:val="clear" w:color="auto" w:fill="F9F9F9"/>
        </w:rPr>
        <w:t xml:space="preserve">, </w:t>
      </w:r>
      <w:r w:rsidRPr="0090229F">
        <w:rPr>
          <w:sz w:val="24"/>
          <w:szCs w:val="24"/>
        </w:rPr>
        <w:t xml:space="preserve"> </w:t>
      </w:r>
      <w:r w:rsidRPr="0090229F">
        <w:rPr>
          <w:sz w:val="24"/>
          <w:szCs w:val="24"/>
          <w:shd w:val="clear" w:color="auto" w:fill="F9F9F9"/>
          <w:lang w:val="en-US"/>
        </w:rPr>
        <w:t>Microsoft</w:t>
      </w:r>
      <w:r w:rsidRPr="0090229F">
        <w:rPr>
          <w:sz w:val="24"/>
          <w:szCs w:val="24"/>
          <w:shd w:val="clear" w:color="auto" w:fill="F9F9F9"/>
        </w:rPr>
        <w:t xml:space="preserve"> </w:t>
      </w:r>
      <w:r w:rsidRPr="0090229F">
        <w:rPr>
          <w:sz w:val="24"/>
          <w:szCs w:val="24"/>
          <w:shd w:val="clear" w:color="auto" w:fill="F9F9F9"/>
          <w:lang w:val="en-US"/>
        </w:rPr>
        <w:t>Office</w:t>
      </w:r>
      <w:r w:rsidRPr="0090229F">
        <w:rPr>
          <w:sz w:val="24"/>
          <w:szCs w:val="24"/>
          <w:shd w:val="clear" w:color="auto" w:fill="F9F9F9"/>
        </w:rPr>
        <w:t xml:space="preserve"> </w:t>
      </w:r>
      <w:r w:rsidRPr="0090229F">
        <w:rPr>
          <w:sz w:val="24"/>
          <w:szCs w:val="24"/>
          <w:shd w:val="clear" w:color="auto" w:fill="F9F9F9"/>
          <w:lang w:val="en-US"/>
        </w:rPr>
        <w:t>Professional</w:t>
      </w:r>
      <w:r w:rsidRPr="0090229F">
        <w:rPr>
          <w:sz w:val="24"/>
          <w:szCs w:val="24"/>
          <w:shd w:val="clear" w:color="auto" w:fill="F9F9F9"/>
        </w:rPr>
        <w:t xml:space="preserve"> </w:t>
      </w:r>
      <w:r w:rsidRPr="0090229F">
        <w:rPr>
          <w:sz w:val="24"/>
          <w:szCs w:val="24"/>
          <w:shd w:val="clear" w:color="auto" w:fill="F9F9F9"/>
          <w:lang w:val="en-US"/>
        </w:rPr>
        <w:t>Plus</w:t>
      </w:r>
      <w:r w:rsidRPr="0090229F">
        <w:rPr>
          <w:sz w:val="24"/>
          <w:szCs w:val="24"/>
          <w:shd w:val="clear" w:color="auto" w:fill="F9F9F9"/>
        </w:rPr>
        <w:t xml:space="preserve"> 2007,  </w:t>
      </w:r>
      <w:r w:rsidRPr="0090229F">
        <w:rPr>
          <w:sz w:val="24"/>
          <w:szCs w:val="24"/>
          <w:shd w:val="clear" w:color="auto" w:fill="F9F9F9"/>
          <w:lang w:val="en-US"/>
        </w:rPr>
        <w:t>LibreOffice</w:t>
      </w:r>
      <w:r w:rsidRPr="0090229F">
        <w:rPr>
          <w:sz w:val="24"/>
          <w:szCs w:val="24"/>
          <w:shd w:val="clear" w:color="auto" w:fill="F9F9F9"/>
        </w:rPr>
        <w:t xml:space="preserve">, </w:t>
      </w:r>
      <w:r w:rsidRPr="0090229F">
        <w:rPr>
          <w:sz w:val="24"/>
          <w:szCs w:val="24"/>
          <w:shd w:val="clear" w:color="auto" w:fill="F9F9F9"/>
          <w:lang w:val="en-US"/>
        </w:rPr>
        <w:t>Kaspersky</w:t>
      </w:r>
      <w:r w:rsidRPr="0090229F">
        <w:rPr>
          <w:sz w:val="24"/>
          <w:szCs w:val="24"/>
          <w:shd w:val="clear" w:color="auto" w:fill="F9F9F9"/>
        </w:rPr>
        <w:t xml:space="preserve"> </w:t>
      </w:r>
      <w:r w:rsidRPr="0090229F">
        <w:rPr>
          <w:sz w:val="24"/>
          <w:szCs w:val="24"/>
          <w:shd w:val="clear" w:color="auto" w:fill="F9F9F9"/>
          <w:lang w:val="en-US"/>
        </w:rPr>
        <w:t>Endpoint</w:t>
      </w:r>
      <w:r w:rsidRPr="0090229F">
        <w:rPr>
          <w:sz w:val="24"/>
          <w:szCs w:val="24"/>
          <w:shd w:val="clear" w:color="auto" w:fill="F9F9F9"/>
        </w:rPr>
        <w:t xml:space="preserve"> </w:t>
      </w:r>
      <w:r w:rsidRPr="0090229F">
        <w:rPr>
          <w:sz w:val="24"/>
          <w:szCs w:val="24"/>
          <w:shd w:val="clear" w:color="auto" w:fill="F9F9F9"/>
          <w:lang w:val="en-US"/>
        </w:rPr>
        <w:t>Security</w:t>
      </w:r>
      <w:r w:rsidRPr="0090229F">
        <w:rPr>
          <w:sz w:val="24"/>
          <w:szCs w:val="24"/>
          <w:shd w:val="clear" w:color="auto" w:fill="F9F9F9"/>
        </w:rPr>
        <w:t xml:space="preserve"> для бизнеса – Стандартный, Система контент фильтрации </w:t>
      </w:r>
      <w:r w:rsidRPr="0090229F">
        <w:rPr>
          <w:sz w:val="24"/>
          <w:szCs w:val="24"/>
          <w:shd w:val="clear" w:color="auto" w:fill="F9F9F9"/>
          <w:lang w:val="en-US"/>
        </w:rPr>
        <w:t>SkyDNS</w:t>
      </w:r>
      <w:r w:rsidRPr="0090229F">
        <w:rPr>
          <w:sz w:val="24"/>
          <w:szCs w:val="24"/>
          <w:shd w:val="clear" w:color="auto" w:fill="F9F9F9"/>
        </w:rPr>
        <w:t>, справочно-правовая система «Консультант плюс», «Гарант»</w:t>
      </w:r>
      <w:r w:rsidRPr="0090229F">
        <w:rPr>
          <w:sz w:val="24"/>
          <w:szCs w:val="24"/>
        </w:rPr>
        <w:t xml:space="preserve">, </w:t>
      </w:r>
      <w:r w:rsidRPr="0090229F">
        <w:rPr>
          <w:sz w:val="24"/>
          <w:szCs w:val="24"/>
          <w:shd w:val="clear" w:color="auto" w:fill="F9F9F9"/>
        </w:rPr>
        <w:t xml:space="preserve">Интернет шлюз </w:t>
      </w:r>
      <w:r w:rsidRPr="0090229F">
        <w:rPr>
          <w:sz w:val="24"/>
          <w:szCs w:val="24"/>
          <w:shd w:val="clear" w:color="auto" w:fill="F9F9F9"/>
          <w:lang w:val="en-US"/>
        </w:rPr>
        <w:t>Traffic</w:t>
      </w:r>
      <w:r w:rsidRPr="0090229F">
        <w:rPr>
          <w:sz w:val="24"/>
          <w:szCs w:val="24"/>
          <w:shd w:val="clear" w:color="auto" w:fill="F9F9F9"/>
        </w:rPr>
        <w:t xml:space="preserve"> </w:t>
      </w:r>
      <w:r w:rsidRPr="0090229F">
        <w:rPr>
          <w:sz w:val="24"/>
          <w:szCs w:val="24"/>
          <w:shd w:val="clear" w:color="auto" w:fill="F9F9F9"/>
          <w:lang w:val="en-US"/>
        </w:rPr>
        <w:t>Inspector</w:t>
      </w:r>
      <w:r w:rsidRPr="0090229F">
        <w:rPr>
          <w:sz w:val="24"/>
          <w:szCs w:val="24"/>
          <w:shd w:val="clear" w:color="auto" w:fill="F9F9F9"/>
        </w:rPr>
        <w:t xml:space="preserve">, Электронно библиотечная система </w:t>
      </w:r>
      <w:r w:rsidRPr="0090229F">
        <w:rPr>
          <w:sz w:val="24"/>
          <w:szCs w:val="24"/>
          <w:shd w:val="clear" w:color="auto" w:fill="F9F9F9"/>
          <w:lang w:val="en-US"/>
        </w:rPr>
        <w:t>IPRbooks</w:t>
      </w:r>
      <w:r w:rsidRPr="0090229F">
        <w:rPr>
          <w:sz w:val="24"/>
          <w:szCs w:val="24"/>
          <w:shd w:val="clear" w:color="auto" w:fill="F9F9F9"/>
        </w:rPr>
        <w:t xml:space="preserve">, </w:t>
      </w:r>
      <w:r w:rsidRPr="0090229F">
        <w:rPr>
          <w:sz w:val="24"/>
          <w:szCs w:val="24"/>
        </w:rPr>
        <w:t xml:space="preserve">Электронно библиотечная система «ЭБС ЮРАЙТ» </w:t>
      </w:r>
      <w:hyperlink w:history="1">
        <w:r w:rsidR="0016551F">
          <w:rPr>
            <w:rStyle w:val="a8"/>
            <w:color w:val="auto"/>
            <w:sz w:val="24"/>
            <w:szCs w:val="24"/>
          </w:rPr>
          <w:t>www.biblio-online.ru</w:t>
        </w:r>
      </w:hyperlink>
      <w:r w:rsidRPr="0090229F">
        <w:t>.</w:t>
      </w:r>
      <w:r w:rsidRPr="0090229F">
        <w:rPr>
          <w:sz w:val="24"/>
          <w:szCs w:val="24"/>
        </w:rPr>
        <w:t xml:space="preserve"> ,</w:t>
      </w:r>
      <w:r w:rsidRPr="0090229F">
        <w:rPr>
          <w:sz w:val="24"/>
          <w:szCs w:val="24"/>
          <w:shd w:val="clear" w:color="auto" w:fill="F9F9F9"/>
        </w:rPr>
        <w:t xml:space="preserve"> 1С:Предпр.8.Комплект для обучения в высших и средних учебных заведениях, </w:t>
      </w:r>
      <w:r w:rsidRPr="0090229F">
        <w:rPr>
          <w:sz w:val="24"/>
          <w:szCs w:val="24"/>
          <w:shd w:val="clear" w:color="auto" w:fill="F9F9F9"/>
          <w:lang w:val="en-US"/>
        </w:rPr>
        <w:t>NetBeans</w:t>
      </w:r>
      <w:r w:rsidRPr="0090229F">
        <w:rPr>
          <w:sz w:val="24"/>
          <w:szCs w:val="24"/>
          <w:shd w:val="clear" w:color="auto" w:fill="F9F9F9"/>
        </w:rPr>
        <w:t xml:space="preserve"> ,</w:t>
      </w:r>
      <w:r w:rsidRPr="0090229F">
        <w:rPr>
          <w:sz w:val="24"/>
          <w:szCs w:val="24"/>
        </w:rPr>
        <w:t xml:space="preserve"> </w:t>
      </w:r>
      <w:r w:rsidRPr="0090229F">
        <w:rPr>
          <w:sz w:val="24"/>
          <w:szCs w:val="24"/>
          <w:shd w:val="clear" w:color="auto" w:fill="F9F9F9"/>
          <w:lang w:val="en-US"/>
        </w:rPr>
        <w:t>unaWFE</w:t>
      </w:r>
      <w:r w:rsidRPr="0090229F">
        <w:rPr>
          <w:sz w:val="24"/>
          <w:szCs w:val="24"/>
          <w:shd w:val="clear" w:color="auto" w:fill="F9F9F9"/>
        </w:rPr>
        <w:t>,</w:t>
      </w:r>
      <w:r w:rsidRPr="0090229F">
        <w:rPr>
          <w:sz w:val="24"/>
          <w:szCs w:val="24"/>
        </w:rPr>
        <w:t xml:space="preserve"> </w:t>
      </w:r>
      <w:r w:rsidRPr="0090229F">
        <w:rPr>
          <w:sz w:val="24"/>
          <w:szCs w:val="24"/>
          <w:shd w:val="clear" w:color="auto" w:fill="F9F9F9"/>
          <w:lang w:val="en-US"/>
        </w:rPr>
        <w:t>Moodle</w:t>
      </w:r>
      <w:r w:rsidRPr="0090229F">
        <w:rPr>
          <w:sz w:val="24"/>
          <w:szCs w:val="24"/>
          <w:shd w:val="clear" w:color="auto" w:fill="F9F9F9"/>
        </w:rPr>
        <w:t xml:space="preserve">,  </w:t>
      </w:r>
      <w:r w:rsidRPr="0090229F">
        <w:rPr>
          <w:sz w:val="24"/>
          <w:szCs w:val="24"/>
          <w:shd w:val="clear" w:color="auto" w:fill="F9F9F9"/>
          <w:lang w:val="en-US"/>
        </w:rPr>
        <w:t>PSPP</w:t>
      </w:r>
      <w:r w:rsidRPr="0090229F">
        <w:rPr>
          <w:sz w:val="24"/>
          <w:szCs w:val="24"/>
          <w:shd w:val="clear" w:color="auto" w:fill="F9F9F9"/>
        </w:rPr>
        <w:t xml:space="preserve">, </w:t>
      </w:r>
      <w:r w:rsidRPr="0090229F">
        <w:rPr>
          <w:sz w:val="24"/>
          <w:szCs w:val="24"/>
          <w:shd w:val="clear" w:color="auto" w:fill="F9F9F9"/>
          <w:lang w:val="en-US"/>
        </w:rPr>
        <w:t>GIMP</w:t>
      </w:r>
      <w:r w:rsidRPr="0090229F">
        <w:rPr>
          <w:sz w:val="24"/>
          <w:szCs w:val="24"/>
          <w:shd w:val="clear" w:color="auto" w:fill="F9F9F9"/>
        </w:rPr>
        <w:t xml:space="preserve">, </w:t>
      </w:r>
      <w:r w:rsidRPr="0090229F">
        <w:rPr>
          <w:sz w:val="24"/>
          <w:szCs w:val="24"/>
          <w:shd w:val="clear" w:color="auto" w:fill="F9F9F9"/>
          <w:lang w:val="en-US"/>
        </w:rPr>
        <w:t>Inkscape</w:t>
      </w:r>
      <w:r w:rsidRPr="0090229F">
        <w:rPr>
          <w:sz w:val="24"/>
          <w:szCs w:val="24"/>
          <w:shd w:val="clear" w:color="auto" w:fill="F9F9F9"/>
        </w:rPr>
        <w:t xml:space="preserve">, </w:t>
      </w:r>
      <w:r w:rsidRPr="0090229F">
        <w:rPr>
          <w:sz w:val="24"/>
          <w:szCs w:val="24"/>
          <w:shd w:val="clear" w:color="auto" w:fill="F9F9F9"/>
          <w:lang w:val="en-US"/>
        </w:rPr>
        <w:t>Scribus</w:t>
      </w:r>
      <w:r w:rsidRPr="0090229F">
        <w:rPr>
          <w:sz w:val="24"/>
          <w:szCs w:val="24"/>
          <w:shd w:val="clear" w:color="auto" w:fill="F9F9F9"/>
        </w:rPr>
        <w:t xml:space="preserve">, </w:t>
      </w:r>
      <w:r w:rsidRPr="0090229F">
        <w:rPr>
          <w:sz w:val="24"/>
          <w:szCs w:val="24"/>
          <w:shd w:val="clear" w:color="auto" w:fill="F9F9F9"/>
          <w:lang w:val="en-US"/>
        </w:rPr>
        <w:t>Audacity</w:t>
      </w:r>
      <w:r w:rsidRPr="0090229F">
        <w:rPr>
          <w:sz w:val="24"/>
          <w:szCs w:val="24"/>
          <w:shd w:val="clear" w:color="auto" w:fill="F9F9F9"/>
        </w:rPr>
        <w:t xml:space="preserve">, </w:t>
      </w:r>
      <w:r w:rsidRPr="0090229F">
        <w:rPr>
          <w:sz w:val="24"/>
          <w:szCs w:val="24"/>
          <w:shd w:val="clear" w:color="auto" w:fill="F9F9F9"/>
          <w:lang w:val="en-US"/>
        </w:rPr>
        <w:t>Avidemux</w:t>
      </w:r>
      <w:r w:rsidRPr="0090229F">
        <w:rPr>
          <w:sz w:val="24"/>
          <w:szCs w:val="24"/>
          <w:shd w:val="clear" w:color="auto" w:fill="F9F9F9"/>
        </w:rPr>
        <w:t xml:space="preserve">, </w:t>
      </w:r>
      <w:r w:rsidRPr="0090229F">
        <w:rPr>
          <w:sz w:val="24"/>
          <w:szCs w:val="24"/>
          <w:shd w:val="clear" w:color="auto" w:fill="F9F9F9"/>
          <w:lang w:val="en-US"/>
        </w:rPr>
        <w:t>Deductor</w:t>
      </w:r>
      <w:r w:rsidRPr="0090229F">
        <w:rPr>
          <w:sz w:val="24"/>
          <w:szCs w:val="24"/>
          <w:shd w:val="clear" w:color="auto" w:fill="F9F9F9"/>
        </w:rPr>
        <w:t xml:space="preserve"> </w:t>
      </w:r>
      <w:r w:rsidRPr="0090229F">
        <w:rPr>
          <w:sz w:val="24"/>
          <w:szCs w:val="24"/>
          <w:shd w:val="clear" w:color="auto" w:fill="F9F9F9"/>
          <w:lang w:val="en-US"/>
        </w:rPr>
        <w:t>Studio</w:t>
      </w:r>
      <w:r w:rsidRPr="0090229F">
        <w:rPr>
          <w:sz w:val="24"/>
          <w:szCs w:val="24"/>
          <w:shd w:val="clear" w:color="auto" w:fill="F9F9F9"/>
        </w:rPr>
        <w:t>.</w:t>
      </w:r>
    </w:p>
    <w:p w:rsidR="002A5639" w:rsidRPr="0090229F" w:rsidRDefault="002A5639" w:rsidP="002A5639">
      <w:pPr>
        <w:ind w:firstLine="709"/>
        <w:jc w:val="both"/>
        <w:rPr>
          <w:sz w:val="24"/>
          <w:szCs w:val="24"/>
        </w:rPr>
      </w:pPr>
      <w:r w:rsidRPr="0090229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A5639" w:rsidRPr="0090229F" w:rsidRDefault="002A5639" w:rsidP="002A5639">
      <w:pPr>
        <w:jc w:val="both"/>
        <w:rPr>
          <w:sz w:val="24"/>
          <w:szCs w:val="24"/>
        </w:rPr>
      </w:pPr>
      <w:r w:rsidRPr="0090229F">
        <w:rPr>
          <w:sz w:val="24"/>
          <w:szCs w:val="24"/>
        </w:rPr>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551F">
          <w:rPr>
            <w:rStyle w:val="a8"/>
            <w:color w:val="auto"/>
            <w:sz w:val="24"/>
            <w:szCs w:val="24"/>
          </w:rPr>
          <w:t>www.biblio-online.ru</w:t>
        </w:r>
      </w:hyperlink>
      <w:r w:rsidRPr="0090229F">
        <w:t>.</w:t>
      </w:r>
      <w:r w:rsidRPr="0090229F">
        <w:rPr>
          <w:sz w:val="24"/>
          <w:szCs w:val="24"/>
        </w:rPr>
        <w:t xml:space="preserve"> </w:t>
      </w:r>
    </w:p>
    <w:p w:rsidR="002A5639" w:rsidRPr="0090229F" w:rsidRDefault="002A5639" w:rsidP="002A5639">
      <w:pPr>
        <w:ind w:firstLine="709"/>
        <w:jc w:val="both"/>
        <w:rPr>
          <w:sz w:val="24"/>
          <w:szCs w:val="24"/>
        </w:rPr>
      </w:pPr>
      <w:r w:rsidRPr="0090229F">
        <w:rPr>
          <w:sz w:val="24"/>
          <w:szCs w:val="24"/>
        </w:rPr>
        <w:t>5. Для самостоятельной работы: аудитории</w:t>
      </w:r>
      <w:r w:rsidRPr="0090229F">
        <w:rPr>
          <w:sz w:val="24"/>
          <w:szCs w:val="24"/>
          <w:shd w:val="clear" w:color="auto" w:fill="F9F9F9"/>
        </w:rPr>
        <w:t xml:space="preserve"> для самостоятельной работы</w:t>
      </w:r>
      <w:r w:rsidRPr="0090229F">
        <w:rPr>
          <w:rStyle w:val="apple-converted-space"/>
          <w:sz w:val="24"/>
          <w:szCs w:val="24"/>
          <w:shd w:val="clear" w:color="auto" w:fill="F9F9F9"/>
        </w:rPr>
        <w:t xml:space="preserve">, курсового проектирования, библиотека, читальный зал, </w:t>
      </w:r>
      <w:r w:rsidRPr="0090229F">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A5639" w:rsidRPr="0090229F" w:rsidRDefault="002A5639" w:rsidP="002A5639">
      <w:pPr>
        <w:jc w:val="both"/>
        <w:rPr>
          <w:sz w:val="24"/>
          <w:szCs w:val="24"/>
        </w:rPr>
      </w:pPr>
      <w:r w:rsidRPr="0090229F">
        <w:rPr>
          <w:sz w:val="24"/>
          <w:szCs w:val="24"/>
        </w:rPr>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551F">
          <w:rPr>
            <w:rStyle w:val="a8"/>
            <w:color w:val="auto"/>
            <w:sz w:val="24"/>
            <w:szCs w:val="24"/>
          </w:rPr>
          <w:t>www.biblio-online.ru</w:t>
        </w:r>
      </w:hyperlink>
      <w:r w:rsidRPr="0090229F">
        <w:t>.</w:t>
      </w:r>
      <w:r w:rsidRPr="0090229F">
        <w:rPr>
          <w:sz w:val="24"/>
          <w:szCs w:val="24"/>
        </w:rPr>
        <w:t xml:space="preserve"> </w:t>
      </w:r>
    </w:p>
    <w:p w:rsidR="002A5639" w:rsidRPr="0090229F" w:rsidRDefault="002A5639" w:rsidP="002A5639">
      <w:pPr>
        <w:widowControl/>
        <w:autoSpaceDE/>
        <w:autoSpaceDN/>
        <w:adjustRightInd/>
        <w:ind w:firstLine="709"/>
        <w:jc w:val="both"/>
        <w:rPr>
          <w:b/>
          <w:sz w:val="24"/>
          <w:szCs w:val="24"/>
        </w:rPr>
      </w:pPr>
    </w:p>
    <w:p w:rsidR="002A5639" w:rsidRPr="0090229F" w:rsidRDefault="002A5639" w:rsidP="002A5639">
      <w:pPr>
        <w:widowControl/>
        <w:autoSpaceDE/>
        <w:autoSpaceDN/>
        <w:adjustRightInd/>
        <w:ind w:firstLine="709"/>
        <w:jc w:val="both"/>
        <w:rPr>
          <w:b/>
          <w:sz w:val="24"/>
          <w:szCs w:val="24"/>
        </w:rPr>
      </w:pPr>
    </w:p>
    <w:p w:rsidR="00FA5C55" w:rsidRPr="006C0935" w:rsidRDefault="00FA5C55" w:rsidP="002A5639">
      <w:pPr>
        <w:widowControl/>
        <w:autoSpaceDE/>
        <w:autoSpaceDN/>
        <w:adjustRightInd/>
        <w:ind w:firstLine="709"/>
        <w:jc w:val="both"/>
        <w:rPr>
          <w:sz w:val="24"/>
          <w:szCs w:val="24"/>
        </w:rPr>
      </w:pPr>
    </w:p>
    <w:sectPr w:rsidR="00FA5C55" w:rsidRPr="006C093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1CD" w:rsidRDefault="001E11CD" w:rsidP="00160BC1">
      <w:r>
        <w:separator/>
      </w:r>
    </w:p>
  </w:endnote>
  <w:endnote w:type="continuationSeparator" w:id="0">
    <w:p w:rsidR="001E11CD" w:rsidRDefault="001E11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1CD" w:rsidRDefault="001E11CD" w:rsidP="00160BC1">
      <w:r>
        <w:separator/>
      </w:r>
    </w:p>
  </w:footnote>
  <w:footnote w:type="continuationSeparator" w:id="0">
    <w:p w:rsidR="001E11CD" w:rsidRDefault="001E11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F30E5A"/>
    <w:multiLevelType w:val="hybridMultilevel"/>
    <w:tmpl w:val="9F1E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46CDC"/>
    <w:multiLevelType w:val="hybridMultilevel"/>
    <w:tmpl w:val="0308C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10321"/>
    <w:multiLevelType w:val="hybridMultilevel"/>
    <w:tmpl w:val="605E9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5928AE"/>
    <w:multiLevelType w:val="hybridMultilevel"/>
    <w:tmpl w:val="C5664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52170C6B"/>
    <w:multiLevelType w:val="hybridMultilevel"/>
    <w:tmpl w:val="4C1C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5F8367E3"/>
    <w:multiLevelType w:val="hybridMultilevel"/>
    <w:tmpl w:val="6676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3"/>
  </w:num>
  <w:num w:numId="5">
    <w:abstractNumId w:val="6"/>
  </w:num>
  <w:num w:numId="6">
    <w:abstractNumId w:val="7"/>
  </w:num>
  <w:num w:numId="7">
    <w:abstractNumId w:val="0"/>
  </w:num>
  <w:num w:numId="8">
    <w:abstractNumId w:val="14"/>
  </w:num>
  <w:num w:numId="9">
    <w:abstractNumId w:val="12"/>
  </w:num>
  <w:num w:numId="10">
    <w:abstractNumId w:val="8"/>
  </w:num>
  <w:num w:numId="11">
    <w:abstractNumId w:val="10"/>
  </w:num>
  <w:num w:numId="12">
    <w:abstractNumId w:val="2"/>
  </w:num>
  <w:num w:numId="13">
    <w:abstractNumId w:val="5"/>
  </w:num>
  <w:num w:numId="14">
    <w:abstractNumId w:val="1"/>
  </w:num>
  <w:num w:numId="15">
    <w:abstractNumId w:val="13"/>
  </w:num>
  <w:num w:numId="16">
    <w:abstractNumId w:val="9"/>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912"/>
    <w:rsid w:val="00014C51"/>
    <w:rsid w:val="00027D2C"/>
    <w:rsid w:val="00027E5B"/>
    <w:rsid w:val="0003308B"/>
    <w:rsid w:val="00037461"/>
    <w:rsid w:val="00051AEE"/>
    <w:rsid w:val="00060A01"/>
    <w:rsid w:val="00064AA9"/>
    <w:rsid w:val="00066B8C"/>
    <w:rsid w:val="0007475B"/>
    <w:rsid w:val="000835F5"/>
    <w:rsid w:val="00084210"/>
    <w:rsid w:val="000875BF"/>
    <w:rsid w:val="000911D1"/>
    <w:rsid w:val="000A4FAC"/>
    <w:rsid w:val="000B1331"/>
    <w:rsid w:val="000B40A9"/>
    <w:rsid w:val="000B7795"/>
    <w:rsid w:val="000C4546"/>
    <w:rsid w:val="000D07C6"/>
    <w:rsid w:val="000D4429"/>
    <w:rsid w:val="000D6DE5"/>
    <w:rsid w:val="000E37E9"/>
    <w:rsid w:val="000E417C"/>
    <w:rsid w:val="000E6E92"/>
    <w:rsid w:val="000F6BCC"/>
    <w:rsid w:val="001020F5"/>
    <w:rsid w:val="00102E02"/>
    <w:rsid w:val="00104A75"/>
    <w:rsid w:val="00114770"/>
    <w:rsid w:val="001154C3"/>
    <w:rsid w:val="001165D0"/>
    <w:rsid w:val="001166B7"/>
    <w:rsid w:val="001167A8"/>
    <w:rsid w:val="00127108"/>
    <w:rsid w:val="00127DEA"/>
    <w:rsid w:val="00131CDA"/>
    <w:rsid w:val="00132F57"/>
    <w:rsid w:val="00136CF9"/>
    <w:rsid w:val="001378B1"/>
    <w:rsid w:val="0014133A"/>
    <w:rsid w:val="00143F2F"/>
    <w:rsid w:val="0015639D"/>
    <w:rsid w:val="00160BC1"/>
    <w:rsid w:val="00161C70"/>
    <w:rsid w:val="0016551F"/>
    <w:rsid w:val="001716A9"/>
    <w:rsid w:val="00181AAB"/>
    <w:rsid w:val="00184812"/>
    <w:rsid w:val="00184F65"/>
    <w:rsid w:val="001871AA"/>
    <w:rsid w:val="001A6533"/>
    <w:rsid w:val="001C4FED"/>
    <w:rsid w:val="001C6305"/>
    <w:rsid w:val="001C7DCC"/>
    <w:rsid w:val="001D1482"/>
    <w:rsid w:val="001D7E91"/>
    <w:rsid w:val="001E11CD"/>
    <w:rsid w:val="001F11DE"/>
    <w:rsid w:val="001F3561"/>
    <w:rsid w:val="00207E2E"/>
    <w:rsid w:val="00207FB7"/>
    <w:rsid w:val="00211C1B"/>
    <w:rsid w:val="0021574B"/>
    <w:rsid w:val="00240A81"/>
    <w:rsid w:val="00240F89"/>
    <w:rsid w:val="002427DD"/>
    <w:rsid w:val="00245199"/>
    <w:rsid w:val="00245843"/>
    <w:rsid w:val="002520B3"/>
    <w:rsid w:val="002657BC"/>
    <w:rsid w:val="00276128"/>
    <w:rsid w:val="002771F1"/>
    <w:rsid w:val="0027733F"/>
    <w:rsid w:val="00291D05"/>
    <w:rsid w:val="002933E5"/>
    <w:rsid w:val="002A0D1B"/>
    <w:rsid w:val="002A5639"/>
    <w:rsid w:val="002B3D83"/>
    <w:rsid w:val="002B430E"/>
    <w:rsid w:val="002B5AB9"/>
    <w:rsid w:val="002B6C87"/>
    <w:rsid w:val="002B734E"/>
    <w:rsid w:val="002C2EAE"/>
    <w:rsid w:val="002C3F08"/>
    <w:rsid w:val="002C7582"/>
    <w:rsid w:val="002D6AC0"/>
    <w:rsid w:val="002E057D"/>
    <w:rsid w:val="002E4CB7"/>
    <w:rsid w:val="002F39BB"/>
    <w:rsid w:val="00315AB7"/>
    <w:rsid w:val="0032166A"/>
    <w:rsid w:val="00325E80"/>
    <w:rsid w:val="00330957"/>
    <w:rsid w:val="00333C73"/>
    <w:rsid w:val="0033546E"/>
    <w:rsid w:val="00355C7E"/>
    <w:rsid w:val="00357D84"/>
    <w:rsid w:val="003618C2"/>
    <w:rsid w:val="00363097"/>
    <w:rsid w:val="00365758"/>
    <w:rsid w:val="003668E3"/>
    <w:rsid w:val="0037315D"/>
    <w:rsid w:val="00390B62"/>
    <w:rsid w:val="00397E86"/>
    <w:rsid w:val="003A3494"/>
    <w:rsid w:val="003A561B"/>
    <w:rsid w:val="003A57B5"/>
    <w:rsid w:val="003A6FB0"/>
    <w:rsid w:val="003A71E4"/>
    <w:rsid w:val="003B7F71"/>
    <w:rsid w:val="003D47C6"/>
    <w:rsid w:val="003E17A7"/>
    <w:rsid w:val="003F01C1"/>
    <w:rsid w:val="003F4B62"/>
    <w:rsid w:val="003F5BA4"/>
    <w:rsid w:val="00400491"/>
    <w:rsid w:val="0040356D"/>
    <w:rsid w:val="00404C6A"/>
    <w:rsid w:val="00405B46"/>
    <w:rsid w:val="00407242"/>
    <w:rsid w:val="00407404"/>
    <w:rsid w:val="004110F5"/>
    <w:rsid w:val="00421501"/>
    <w:rsid w:val="00421BA6"/>
    <w:rsid w:val="00435249"/>
    <w:rsid w:val="00435C5A"/>
    <w:rsid w:val="0045157E"/>
    <w:rsid w:val="00460220"/>
    <w:rsid w:val="00460F78"/>
    <w:rsid w:val="0046365B"/>
    <w:rsid w:val="00464359"/>
    <w:rsid w:val="00467398"/>
    <w:rsid w:val="0047224A"/>
    <w:rsid w:val="0047572F"/>
    <w:rsid w:val="0047633A"/>
    <w:rsid w:val="00481F8D"/>
    <w:rsid w:val="0048300E"/>
    <w:rsid w:val="0049217A"/>
    <w:rsid w:val="00492BA2"/>
    <w:rsid w:val="004960CB"/>
    <w:rsid w:val="004A2C0D"/>
    <w:rsid w:val="004A2E62"/>
    <w:rsid w:val="004A68C9"/>
    <w:rsid w:val="004B13BA"/>
    <w:rsid w:val="004B7FA1"/>
    <w:rsid w:val="004C5815"/>
    <w:rsid w:val="004C6DB3"/>
    <w:rsid w:val="004D0F2A"/>
    <w:rsid w:val="004E0C3F"/>
    <w:rsid w:val="004E3D82"/>
    <w:rsid w:val="004E4CD6"/>
    <w:rsid w:val="004E4DB2"/>
    <w:rsid w:val="004E62F1"/>
    <w:rsid w:val="004E753A"/>
    <w:rsid w:val="004F3C72"/>
    <w:rsid w:val="004F3F81"/>
    <w:rsid w:val="00500C06"/>
    <w:rsid w:val="00516F43"/>
    <w:rsid w:val="005362E6"/>
    <w:rsid w:val="00537A62"/>
    <w:rsid w:val="00540F31"/>
    <w:rsid w:val="0055533D"/>
    <w:rsid w:val="00565480"/>
    <w:rsid w:val="005669CB"/>
    <w:rsid w:val="00567BDB"/>
    <w:rsid w:val="00570C40"/>
    <w:rsid w:val="00572F9F"/>
    <w:rsid w:val="00577BF9"/>
    <w:rsid w:val="005816EA"/>
    <w:rsid w:val="00582969"/>
    <w:rsid w:val="00583C2E"/>
    <w:rsid w:val="00584FE8"/>
    <w:rsid w:val="00586FAD"/>
    <w:rsid w:val="005872B9"/>
    <w:rsid w:val="005915BA"/>
    <w:rsid w:val="00591B36"/>
    <w:rsid w:val="005937A3"/>
    <w:rsid w:val="005A28FC"/>
    <w:rsid w:val="005A4D02"/>
    <w:rsid w:val="005B47CE"/>
    <w:rsid w:val="005B751C"/>
    <w:rsid w:val="005C13E4"/>
    <w:rsid w:val="005C20F0"/>
    <w:rsid w:val="005C3AEB"/>
    <w:rsid w:val="005C3E07"/>
    <w:rsid w:val="005C7567"/>
    <w:rsid w:val="005D206B"/>
    <w:rsid w:val="005E44CE"/>
    <w:rsid w:val="005F2349"/>
    <w:rsid w:val="006000AE"/>
    <w:rsid w:val="006001F8"/>
    <w:rsid w:val="0060193D"/>
    <w:rsid w:val="006044B4"/>
    <w:rsid w:val="00607D33"/>
    <w:rsid w:val="00607E17"/>
    <w:rsid w:val="006118F6"/>
    <w:rsid w:val="00617099"/>
    <w:rsid w:val="00624E28"/>
    <w:rsid w:val="00641D51"/>
    <w:rsid w:val="00642A2F"/>
    <w:rsid w:val="006439F4"/>
    <w:rsid w:val="0064709E"/>
    <w:rsid w:val="0065477D"/>
    <w:rsid w:val="0065606F"/>
    <w:rsid w:val="00656AC4"/>
    <w:rsid w:val="006637E5"/>
    <w:rsid w:val="006724BA"/>
    <w:rsid w:val="00676914"/>
    <w:rsid w:val="006854E7"/>
    <w:rsid w:val="00687336"/>
    <w:rsid w:val="00687A0C"/>
    <w:rsid w:val="00687B3A"/>
    <w:rsid w:val="00692DD7"/>
    <w:rsid w:val="006951F4"/>
    <w:rsid w:val="00697B05"/>
    <w:rsid w:val="006A0856"/>
    <w:rsid w:val="006B0174"/>
    <w:rsid w:val="006B0CA3"/>
    <w:rsid w:val="006C0935"/>
    <w:rsid w:val="006C7811"/>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6201E"/>
    <w:rsid w:val="00762BB6"/>
    <w:rsid w:val="00764497"/>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C277B"/>
    <w:rsid w:val="007C6E53"/>
    <w:rsid w:val="007D5CC1"/>
    <w:rsid w:val="007E10C6"/>
    <w:rsid w:val="007E4B49"/>
    <w:rsid w:val="007F098D"/>
    <w:rsid w:val="007F4B97"/>
    <w:rsid w:val="007F781F"/>
    <w:rsid w:val="007F7A4D"/>
    <w:rsid w:val="007F7EE1"/>
    <w:rsid w:val="00801B83"/>
    <w:rsid w:val="00820D1B"/>
    <w:rsid w:val="00823333"/>
    <w:rsid w:val="00823E5A"/>
    <w:rsid w:val="008247CF"/>
    <w:rsid w:val="00826032"/>
    <w:rsid w:val="00827A34"/>
    <w:rsid w:val="0083558E"/>
    <w:rsid w:val="00841497"/>
    <w:rsid w:val="008423FF"/>
    <w:rsid w:val="00855EC0"/>
    <w:rsid w:val="00857FC8"/>
    <w:rsid w:val="0086651C"/>
    <w:rsid w:val="0088272E"/>
    <w:rsid w:val="00887A0C"/>
    <w:rsid w:val="008A13F5"/>
    <w:rsid w:val="008B3964"/>
    <w:rsid w:val="008B6331"/>
    <w:rsid w:val="008C275A"/>
    <w:rsid w:val="008E5E59"/>
    <w:rsid w:val="008F1B26"/>
    <w:rsid w:val="0091579A"/>
    <w:rsid w:val="00920199"/>
    <w:rsid w:val="00921868"/>
    <w:rsid w:val="0094149E"/>
    <w:rsid w:val="00941875"/>
    <w:rsid w:val="00951F6B"/>
    <w:rsid w:val="009528CA"/>
    <w:rsid w:val="009533FD"/>
    <w:rsid w:val="00954E45"/>
    <w:rsid w:val="0095502C"/>
    <w:rsid w:val="00964526"/>
    <w:rsid w:val="00965998"/>
    <w:rsid w:val="0097510E"/>
    <w:rsid w:val="00983230"/>
    <w:rsid w:val="009B7EC3"/>
    <w:rsid w:val="009D5C2B"/>
    <w:rsid w:val="009E35D2"/>
    <w:rsid w:val="009F4070"/>
    <w:rsid w:val="00A10F10"/>
    <w:rsid w:val="00A275E4"/>
    <w:rsid w:val="00A32A5F"/>
    <w:rsid w:val="00A44F9E"/>
    <w:rsid w:val="00A54637"/>
    <w:rsid w:val="00A567CD"/>
    <w:rsid w:val="00A63D90"/>
    <w:rsid w:val="00A75675"/>
    <w:rsid w:val="00A76E53"/>
    <w:rsid w:val="00A83EBD"/>
    <w:rsid w:val="00A9607B"/>
    <w:rsid w:val="00A96C48"/>
    <w:rsid w:val="00AA2A29"/>
    <w:rsid w:val="00AB2091"/>
    <w:rsid w:val="00AB5E89"/>
    <w:rsid w:val="00AC2694"/>
    <w:rsid w:val="00AD0669"/>
    <w:rsid w:val="00AD208A"/>
    <w:rsid w:val="00AD4A3C"/>
    <w:rsid w:val="00AE11C8"/>
    <w:rsid w:val="00AE3177"/>
    <w:rsid w:val="00AE7DC0"/>
    <w:rsid w:val="00AF61EB"/>
    <w:rsid w:val="00B129E4"/>
    <w:rsid w:val="00B14050"/>
    <w:rsid w:val="00B22D74"/>
    <w:rsid w:val="00B43F9B"/>
    <w:rsid w:val="00B44FF6"/>
    <w:rsid w:val="00B5209B"/>
    <w:rsid w:val="00B542D4"/>
    <w:rsid w:val="00B54421"/>
    <w:rsid w:val="00B60809"/>
    <w:rsid w:val="00B61469"/>
    <w:rsid w:val="00B642B8"/>
    <w:rsid w:val="00B65A93"/>
    <w:rsid w:val="00B80117"/>
    <w:rsid w:val="00B81077"/>
    <w:rsid w:val="00B817E2"/>
    <w:rsid w:val="00B824F8"/>
    <w:rsid w:val="00BA1111"/>
    <w:rsid w:val="00BA2096"/>
    <w:rsid w:val="00BB4C97"/>
    <w:rsid w:val="00BB6C9A"/>
    <w:rsid w:val="00BB70FB"/>
    <w:rsid w:val="00BD6420"/>
    <w:rsid w:val="00BE023D"/>
    <w:rsid w:val="00BF22FC"/>
    <w:rsid w:val="00C00DA5"/>
    <w:rsid w:val="00C03F87"/>
    <w:rsid w:val="00C1245E"/>
    <w:rsid w:val="00C228C5"/>
    <w:rsid w:val="00C24EA8"/>
    <w:rsid w:val="00C26026"/>
    <w:rsid w:val="00C33468"/>
    <w:rsid w:val="00C344E8"/>
    <w:rsid w:val="00C3475E"/>
    <w:rsid w:val="00C34E27"/>
    <w:rsid w:val="00C40C06"/>
    <w:rsid w:val="00C55E91"/>
    <w:rsid w:val="00C70CA1"/>
    <w:rsid w:val="00C8571B"/>
    <w:rsid w:val="00C90A7A"/>
    <w:rsid w:val="00C93F61"/>
    <w:rsid w:val="00C94464"/>
    <w:rsid w:val="00C953C9"/>
    <w:rsid w:val="00CA401A"/>
    <w:rsid w:val="00CB27ED"/>
    <w:rsid w:val="00CB53EC"/>
    <w:rsid w:val="00CB61D6"/>
    <w:rsid w:val="00CC119B"/>
    <w:rsid w:val="00CC69C1"/>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73AA"/>
    <w:rsid w:val="00D44188"/>
    <w:rsid w:val="00D443FF"/>
    <w:rsid w:val="00D479D9"/>
    <w:rsid w:val="00D63339"/>
    <w:rsid w:val="00D761E8"/>
    <w:rsid w:val="00D83177"/>
    <w:rsid w:val="00D8506D"/>
    <w:rsid w:val="00D86CAD"/>
    <w:rsid w:val="00D90307"/>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E00ABB"/>
    <w:rsid w:val="00E02CDE"/>
    <w:rsid w:val="00E0544B"/>
    <w:rsid w:val="00E11452"/>
    <w:rsid w:val="00E14FE4"/>
    <w:rsid w:val="00E42AED"/>
    <w:rsid w:val="00E4451A"/>
    <w:rsid w:val="00E72419"/>
    <w:rsid w:val="00E72975"/>
    <w:rsid w:val="00E7465A"/>
    <w:rsid w:val="00E81007"/>
    <w:rsid w:val="00E833A5"/>
    <w:rsid w:val="00E87776"/>
    <w:rsid w:val="00E9119D"/>
    <w:rsid w:val="00E92238"/>
    <w:rsid w:val="00EA206F"/>
    <w:rsid w:val="00EA3690"/>
    <w:rsid w:val="00EB0E73"/>
    <w:rsid w:val="00EC49C7"/>
    <w:rsid w:val="00EC65EF"/>
    <w:rsid w:val="00ED28E4"/>
    <w:rsid w:val="00ED789C"/>
    <w:rsid w:val="00EE165B"/>
    <w:rsid w:val="00EE3FA3"/>
    <w:rsid w:val="00EE4D57"/>
    <w:rsid w:val="00F00B76"/>
    <w:rsid w:val="00F04E6B"/>
    <w:rsid w:val="00F06F17"/>
    <w:rsid w:val="00F17CF7"/>
    <w:rsid w:val="00F204DA"/>
    <w:rsid w:val="00F226CA"/>
    <w:rsid w:val="00F239D1"/>
    <w:rsid w:val="00F322E1"/>
    <w:rsid w:val="00F341B5"/>
    <w:rsid w:val="00F342F7"/>
    <w:rsid w:val="00F40FEC"/>
    <w:rsid w:val="00F42549"/>
    <w:rsid w:val="00F46FA2"/>
    <w:rsid w:val="00F62333"/>
    <w:rsid w:val="00F625A5"/>
    <w:rsid w:val="00F63ADF"/>
    <w:rsid w:val="00F63BBC"/>
    <w:rsid w:val="00F8007A"/>
    <w:rsid w:val="00F803A3"/>
    <w:rsid w:val="00F96A96"/>
    <w:rsid w:val="00FA5C55"/>
    <w:rsid w:val="00FB05DD"/>
    <w:rsid w:val="00FB15A7"/>
    <w:rsid w:val="00FB3DFD"/>
    <w:rsid w:val="00FC306B"/>
    <w:rsid w:val="00FC7F55"/>
    <w:rsid w:val="00FD540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8F8F3F6-5CAB-4390-8C12-4D5CFE5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lang w:val="x-none" w:eastAsia="x-none"/>
    </w:rPr>
  </w:style>
  <w:style w:type="character" w:customStyle="1" w:styleId="a5">
    <w:name w:val="Абзац списка Знак"/>
    <w:basedOn w:val="a0"/>
    <w:link w:val="a4"/>
    <w:uiPriority w:val="34"/>
    <w:locked/>
    <w:rsid w:val="00CC69C1"/>
    <w:rPr>
      <w:sz w:val="22"/>
      <w:szCs w:val="22"/>
      <w:lang w:eastAsia="en-US"/>
    </w:rPr>
  </w:style>
  <w:style w:type="character" w:styleId="af4">
    <w:name w:val="Unresolved Mention"/>
    <w:basedOn w:val="a0"/>
    <w:uiPriority w:val="99"/>
    <w:semiHidden/>
    <w:unhideWhenUsed/>
    <w:rsid w:val="0016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yperlink" Target="http://www.oxfordjoumals.org"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5F47-ED27-4E6C-AC2C-BC4231A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6846</Words>
  <Characters>39023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2018-09-11T09:23:00Z</cp:lastPrinted>
  <dcterms:created xsi:type="dcterms:W3CDTF">2022-07-01T16:14:00Z</dcterms:created>
  <dcterms:modified xsi:type="dcterms:W3CDTF">2022-11-12T11:03:00Z</dcterms:modified>
</cp:coreProperties>
</file>